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06A4" w14:textId="2B449210" w:rsidR="003B3A74" w:rsidRDefault="000A4957" w:rsidP="000B3E1C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C7DA80" wp14:editId="447FCF35">
            <wp:simplePos x="0" y="0"/>
            <wp:positionH relativeFrom="margin">
              <wp:posOffset>2432050</wp:posOffset>
            </wp:positionH>
            <wp:positionV relativeFrom="paragraph">
              <wp:posOffset>-114300</wp:posOffset>
            </wp:positionV>
            <wp:extent cx="1926343" cy="819075"/>
            <wp:effectExtent l="0" t="0" r="0" b="635"/>
            <wp:wrapNone/>
            <wp:docPr id="5" name="Picture 1" descr="G:\Downloads\agender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s\agenderlogo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93" cy="8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15">
        <w:rPr>
          <w:noProof/>
          <w:lang w:eastAsia="en-GB"/>
        </w:rPr>
        <w:t xml:space="preserve">                                              </w:t>
      </w:r>
    </w:p>
    <w:p w14:paraId="34D2816B" w14:textId="6B3D21F9" w:rsidR="000B3E1C" w:rsidRPr="000B3E1C" w:rsidRDefault="0080780A" w:rsidP="004E76F7">
      <w:pPr>
        <w:jc w:val="center"/>
      </w:pPr>
      <w:r>
        <w:rPr>
          <w:rFonts w:ascii="Arial Black" w:hAnsi="Arial Black"/>
          <w:noProof/>
          <w:sz w:val="46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7A9FCBD" wp14:editId="652DDACC">
                <wp:simplePos x="0" y="0"/>
                <wp:positionH relativeFrom="column">
                  <wp:posOffset>1660525</wp:posOffset>
                </wp:positionH>
                <wp:positionV relativeFrom="paragraph">
                  <wp:posOffset>8890</wp:posOffset>
                </wp:positionV>
                <wp:extent cx="1557020" cy="633095"/>
                <wp:effectExtent l="3175" t="3175" r="1905" b="1905"/>
                <wp:wrapTight wrapText="left">
                  <wp:wrapPolygon edited="0">
                    <wp:start x="-115" y="0"/>
                    <wp:lineTo x="-115" y="21600"/>
                    <wp:lineTo x="21715" y="21600"/>
                    <wp:lineTo x="21715" y="0"/>
                    <wp:lineTo x="-11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6A7F3" w14:textId="77777777" w:rsidR="005B2D15" w:rsidRDefault="005B2D15" w:rsidP="004E3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F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75pt;margin-top:.7pt;width:122.6pt;height:4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" o:allowincell="f" stroked="f">
                <v:textbox>
                  <w:txbxContent>
                    <w:p w14:paraId="7D26A7F3" w14:textId="77777777" w:rsidR="005B2D15" w:rsidRDefault="005B2D15" w:rsidP="004E3BCF"/>
                  </w:txbxContent>
                </v:textbox>
                <w10:wrap type="tight" side="left"/>
              </v:shape>
            </w:pict>
          </mc:Fallback>
        </mc:AlternateContent>
      </w:r>
    </w:p>
    <w:p w14:paraId="0ABBB66C" w14:textId="419319F8" w:rsidR="005B2D15" w:rsidRDefault="005B2D15" w:rsidP="004E76F7">
      <w:pPr>
        <w:spacing w:after="240"/>
        <w:jc w:val="center"/>
        <w:rPr>
          <w:rFonts w:ascii="Arial Black" w:hAnsi="Arial Black"/>
          <w:color w:val="7030A0"/>
        </w:rPr>
      </w:pPr>
    </w:p>
    <w:p w14:paraId="5E521653" w14:textId="66F52E7D" w:rsidR="000A4957" w:rsidRPr="00B4051B" w:rsidRDefault="00841BD2" w:rsidP="00841BD2">
      <w:pPr>
        <w:tabs>
          <w:tab w:val="left" w:pos="540"/>
        </w:tabs>
        <w:spacing w:after="240"/>
        <w:rPr>
          <w:rFonts w:ascii="Arial Black" w:hAnsi="Arial Black"/>
          <w:color w:val="7A367A"/>
          <w:sz w:val="20"/>
          <w:szCs w:val="20"/>
        </w:rPr>
      </w:pPr>
      <w:r>
        <w:rPr>
          <w:rFonts w:ascii="Arial Black" w:hAnsi="Arial Black"/>
          <w:color w:val="7A367A"/>
          <w:sz w:val="20"/>
          <w:szCs w:val="20"/>
        </w:rPr>
        <w:tab/>
      </w:r>
    </w:p>
    <w:p w14:paraId="0E2F627B" w14:textId="5F666F1F" w:rsidR="001405E1" w:rsidRPr="001405E1" w:rsidRDefault="005B2D15" w:rsidP="001405E1">
      <w:pPr>
        <w:pStyle w:val="Default"/>
        <w:jc w:val="center"/>
        <w:rPr>
          <w:b/>
          <w:bCs/>
          <w:color w:val="7A367A"/>
          <w:sz w:val="32"/>
          <w:szCs w:val="32"/>
        </w:rPr>
      </w:pPr>
      <w:r w:rsidRPr="001405E1">
        <w:rPr>
          <w:rFonts w:eastAsia="Times New Roman"/>
          <w:b/>
          <w:bCs/>
          <w:color w:val="7A367A"/>
          <w:sz w:val="32"/>
          <w:szCs w:val="32"/>
          <w:lang w:eastAsia="en-US"/>
        </w:rPr>
        <w:t xml:space="preserve">Supporting </w:t>
      </w:r>
      <w:r w:rsidR="001405E1" w:rsidRPr="001405E1">
        <w:rPr>
          <w:rFonts w:eastAsia="Times New Roman"/>
          <w:b/>
          <w:bCs/>
          <w:color w:val="7A367A"/>
          <w:sz w:val="32"/>
          <w:szCs w:val="32"/>
          <w:lang w:eastAsia="en-US"/>
        </w:rPr>
        <w:t>a</w:t>
      </w:r>
      <w:r w:rsidRPr="001405E1">
        <w:rPr>
          <w:rFonts w:eastAsia="Times New Roman"/>
          <w:b/>
          <w:bCs/>
          <w:color w:val="7A367A"/>
          <w:sz w:val="32"/>
          <w:szCs w:val="32"/>
          <w:lang w:eastAsia="en-US"/>
        </w:rPr>
        <w:t xml:space="preserve">ll </w:t>
      </w:r>
      <w:r w:rsidR="001405E1" w:rsidRPr="001405E1">
        <w:rPr>
          <w:b/>
          <w:bCs/>
          <w:color w:val="7A367A"/>
          <w:sz w:val="32"/>
          <w:szCs w:val="32"/>
        </w:rPr>
        <w:t xml:space="preserve">Trans &amp; Intersex </w:t>
      </w:r>
      <w:r w:rsidRPr="001405E1">
        <w:rPr>
          <w:b/>
          <w:bCs/>
          <w:color w:val="7A367A"/>
          <w:sz w:val="32"/>
          <w:szCs w:val="32"/>
        </w:rPr>
        <w:t>Staff Across Government</w:t>
      </w:r>
    </w:p>
    <w:p w14:paraId="2EFC3B84" w14:textId="77777777" w:rsidR="00841BD2" w:rsidRDefault="00841BD2" w:rsidP="001405E1">
      <w:pPr>
        <w:spacing w:after="240"/>
        <w:jc w:val="center"/>
        <w:rPr>
          <w:b/>
          <w:bCs/>
          <w:color w:val="7A367A"/>
          <w:lang w:eastAsia="en-GB"/>
        </w:rPr>
      </w:pPr>
    </w:p>
    <w:p w14:paraId="53D94196" w14:textId="1D83FA8A" w:rsidR="004E76F7" w:rsidRPr="00D74E46" w:rsidRDefault="004E76F7" w:rsidP="001405E1">
      <w:pPr>
        <w:spacing w:after="240"/>
        <w:jc w:val="center"/>
        <w:rPr>
          <w:b/>
          <w:bCs/>
          <w:color w:val="7A367A"/>
          <w:lang w:eastAsia="en-GB"/>
        </w:rPr>
      </w:pPr>
      <w:r w:rsidRPr="00ED1C81">
        <w:rPr>
          <w:b/>
          <w:bCs/>
          <w:color w:val="7A367A"/>
          <w:lang w:eastAsia="en-GB"/>
        </w:rPr>
        <w:t xml:space="preserve">By </w:t>
      </w:r>
      <w:r w:rsidR="00F860E7" w:rsidRPr="00ED1C81">
        <w:rPr>
          <w:b/>
          <w:bCs/>
          <w:color w:val="7A367A"/>
          <w:lang w:eastAsia="en-GB"/>
        </w:rPr>
        <w:t>s</w:t>
      </w:r>
      <w:r w:rsidR="00ED1C81" w:rsidRPr="00ED1C81">
        <w:rPr>
          <w:b/>
          <w:bCs/>
          <w:color w:val="7A367A"/>
          <w:lang w:eastAsia="en-GB"/>
        </w:rPr>
        <w:t>ubmitting this form</w:t>
      </w:r>
      <w:r w:rsidR="00F860E7" w:rsidRPr="00ED1C81">
        <w:rPr>
          <w:b/>
          <w:bCs/>
          <w:color w:val="7A367A"/>
          <w:lang w:eastAsia="en-GB"/>
        </w:rPr>
        <w:t>,</w:t>
      </w:r>
      <w:r w:rsidRPr="00ED1C81">
        <w:rPr>
          <w:b/>
          <w:bCs/>
          <w:color w:val="7A367A"/>
          <w:lang w:eastAsia="en-GB"/>
        </w:rPr>
        <w:t xml:space="preserve"> </w:t>
      </w:r>
      <w:r w:rsidR="00841BD2" w:rsidRPr="00841BD2">
        <w:rPr>
          <w:b/>
          <w:color w:val="7A367A"/>
        </w:rPr>
        <w:t>you acknowledge that you have read and understood our Privacy Notice regarding your data</w:t>
      </w:r>
      <w:r w:rsidR="00841BD2">
        <w:rPr>
          <w:b/>
          <w:color w:val="7A367A"/>
        </w:rPr>
        <w:t>,</w:t>
      </w:r>
      <w:r w:rsidR="00841BD2" w:rsidRPr="00ED1C81">
        <w:rPr>
          <w:b/>
          <w:bCs/>
          <w:color w:val="7A367A"/>
          <w:lang w:eastAsia="en-GB"/>
        </w:rPr>
        <w:t xml:space="preserve"> </w:t>
      </w:r>
      <w:r w:rsidRPr="00ED1C81">
        <w:rPr>
          <w:b/>
          <w:bCs/>
          <w:color w:val="7A367A"/>
          <w:lang w:eastAsia="en-GB"/>
        </w:rPr>
        <w:t xml:space="preserve">you agree to being added to the a:gender </w:t>
      </w:r>
      <w:r w:rsidR="00086930" w:rsidRPr="00ED1C81">
        <w:rPr>
          <w:b/>
          <w:bCs/>
          <w:color w:val="7A367A"/>
          <w:lang w:eastAsia="en-GB"/>
        </w:rPr>
        <w:t>membership</w:t>
      </w:r>
      <w:r w:rsidRPr="00ED1C81">
        <w:rPr>
          <w:b/>
          <w:bCs/>
          <w:color w:val="7A367A"/>
          <w:lang w:eastAsia="en-GB"/>
        </w:rPr>
        <w:t xml:space="preserve"> database and to</w:t>
      </w:r>
      <w:r w:rsidRPr="00D74E46">
        <w:rPr>
          <w:b/>
          <w:bCs/>
          <w:color w:val="7A367A"/>
          <w:lang w:eastAsia="en-GB"/>
        </w:rPr>
        <w:t xml:space="preserve"> abid</w:t>
      </w:r>
      <w:r w:rsidR="00F860E7" w:rsidRPr="00D74E46">
        <w:rPr>
          <w:b/>
          <w:bCs/>
          <w:color w:val="7A367A"/>
          <w:lang w:eastAsia="en-GB"/>
        </w:rPr>
        <w:t>e by</w:t>
      </w:r>
      <w:r w:rsidRPr="00D74E46">
        <w:rPr>
          <w:b/>
          <w:bCs/>
          <w:color w:val="7A367A"/>
          <w:lang w:eastAsia="en-GB"/>
        </w:rPr>
        <w:t xml:space="preserve"> the</w:t>
      </w:r>
      <w:r w:rsidR="00F860E7" w:rsidRPr="00D74E46">
        <w:rPr>
          <w:b/>
          <w:bCs/>
          <w:color w:val="7A367A"/>
          <w:lang w:eastAsia="en-GB"/>
        </w:rPr>
        <w:t xml:space="preserve"> membership</w:t>
      </w:r>
      <w:r w:rsidRPr="00D74E46">
        <w:rPr>
          <w:b/>
          <w:bCs/>
          <w:color w:val="7A367A"/>
          <w:lang w:eastAsia="en-GB"/>
        </w:rPr>
        <w:t xml:space="preserve"> aims of a:gender.</w:t>
      </w:r>
    </w:p>
    <w:p w14:paraId="50B6082F" w14:textId="35EF58D9" w:rsidR="004E76F7" w:rsidRPr="00111D16" w:rsidRDefault="004E76F7" w:rsidP="004E76F7">
      <w:pPr>
        <w:rPr>
          <w:b/>
          <w:color w:val="7A367A"/>
          <w:lang w:eastAsia="en-GB"/>
        </w:rPr>
      </w:pPr>
      <w:r w:rsidRPr="00111D16">
        <w:rPr>
          <w:b/>
          <w:color w:val="7A367A"/>
          <w:lang w:eastAsia="en-GB"/>
        </w:rPr>
        <w:t xml:space="preserve">Our </w:t>
      </w:r>
      <w:r w:rsidR="00F860E7" w:rsidRPr="00111D16">
        <w:rPr>
          <w:b/>
          <w:color w:val="7A367A"/>
          <w:lang w:eastAsia="en-GB"/>
        </w:rPr>
        <w:t xml:space="preserve">membership </w:t>
      </w:r>
      <w:r w:rsidRPr="00111D16">
        <w:rPr>
          <w:b/>
          <w:color w:val="7A367A"/>
          <w:lang w:eastAsia="en-GB"/>
        </w:rPr>
        <w:t xml:space="preserve">aims: </w:t>
      </w:r>
    </w:p>
    <w:p w14:paraId="7264D41B" w14:textId="77777777" w:rsidR="00F860E7" w:rsidRPr="00111D16" w:rsidRDefault="00F860E7" w:rsidP="004E76F7">
      <w:pPr>
        <w:rPr>
          <w:b/>
          <w:color w:val="7A367A"/>
          <w:lang w:eastAsia="en-GB"/>
        </w:rPr>
      </w:pPr>
    </w:p>
    <w:p w14:paraId="53C2F6D1" w14:textId="332846EB" w:rsidR="008E5B21" w:rsidRPr="00823BDB" w:rsidRDefault="008E5B21" w:rsidP="008E5B21">
      <w:pPr>
        <w:shd w:val="clear" w:color="auto" w:fill="FFFFFF"/>
        <w:spacing w:after="150"/>
        <w:ind w:left="360"/>
        <w:rPr>
          <w:sz w:val="22"/>
          <w:szCs w:val="22"/>
        </w:rPr>
      </w:pPr>
      <w:r w:rsidRPr="00823BDB">
        <w:rPr>
          <w:b/>
          <w:color w:val="7A367A"/>
          <w:sz w:val="22"/>
          <w:szCs w:val="22"/>
        </w:rPr>
        <w:t>1) Respect:</w:t>
      </w:r>
      <w:r w:rsidRPr="00823BDB">
        <w:rPr>
          <w:sz w:val="22"/>
          <w:szCs w:val="22"/>
        </w:rPr>
        <w:t xml:space="preserve"> To respect all members and use appropriate language/names/pronouns.</w:t>
      </w:r>
      <w:r w:rsidR="00EF5469" w:rsidRPr="00823BDB">
        <w:rPr>
          <w:sz w:val="22"/>
          <w:szCs w:val="22"/>
        </w:rPr>
        <w:t xml:space="preserve"> To challenge, where safe to do so, </w:t>
      </w:r>
      <w:r w:rsidR="00FE7D85">
        <w:rPr>
          <w:sz w:val="22"/>
          <w:szCs w:val="22"/>
        </w:rPr>
        <w:t>exclusionary</w:t>
      </w:r>
      <w:r w:rsidR="00EF5469" w:rsidRPr="00823BDB">
        <w:rPr>
          <w:sz w:val="22"/>
          <w:szCs w:val="22"/>
        </w:rPr>
        <w:t xml:space="preserve"> language or behaviours.</w:t>
      </w:r>
    </w:p>
    <w:p w14:paraId="7DB2602F" w14:textId="0EFA5516" w:rsidR="008E5B21" w:rsidRPr="00823BDB" w:rsidRDefault="008E5B21" w:rsidP="008E5B21">
      <w:pPr>
        <w:shd w:val="clear" w:color="auto" w:fill="FFFFFF"/>
        <w:spacing w:after="150"/>
        <w:ind w:left="360"/>
        <w:rPr>
          <w:sz w:val="22"/>
          <w:szCs w:val="22"/>
        </w:rPr>
      </w:pPr>
      <w:r w:rsidRPr="00823BDB">
        <w:rPr>
          <w:b/>
          <w:color w:val="7A367A"/>
          <w:sz w:val="22"/>
          <w:szCs w:val="22"/>
        </w:rPr>
        <w:t>2) Inclusion</w:t>
      </w:r>
      <w:r w:rsidRPr="00823BDB">
        <w:rPr>
          <w:color w:val="7A367A"/>
          <w:sz w:val="22"/>
          <w:szCs w:val="22"/>
        </w:rPr>
        <w:t xml:space="preserve">: </w:t>
      </w:r>
      <w:r w:rsidRPr="00823BDB">
        <w:rPr>
          <w:sz w:val="22"/>
          <w:szCs w:val="22"/>
        </w:rPr>
        <w:t xml:space="preserve">To support the equality and inclusion of </w:t>
      </w:r>
      <w:r w:rsidR="00B51049">
        <w:rPr>
          <w:sz w:val="22"/>
          <w:szCs w:val="22"/>
        </w:rPr>
        <w:t>t</w:t>
      </w:r>
      <w:r w:rsidRPr="00823BDB">
        <w:rPr>
          <w:sz w:val="22"/>
          <w:szCs w:val="22"/>
        </w:rPr>
        <w:t>rans</w:t>
      </w:r>
      <w:r w:rsidR="00EF5469" w:rsidRPr="00823BDB">
        <w:rPr>
          <w:sz w:val="22"/>
          <w:szCs w:val="22"/>
        </w:rPr>
        <w:t xml:space="preserve"> and</w:t>
      </w:r>
      <w:r w:rsidRPr="00823BDB">
        <w:rPr>
          <w:sz w:val="22"/>
          <w:szCs w:val="22"/>
        </w:rPr>
        <w:t xml:space="preserve"> </w:t>
      </w:r>
      <w:r w:rsidR="00B51049">
        <w:rPr>
          <w:sz w:val="22"/>
          <w:szCs w:val="22"/>
        </w:rPr>
        <w:t>i</w:t>
      </w:r>
      <w:r w:rsidRPr="00823BDB">
        <w:rPr>
          <w:sz w:val="22"/>
          <w:szCs w:val="22"/>
        </w:rPr>
        <w:t>ntersex staff across government.</w:t>
      </w:r>
      <w:r w:rsidR="00EF5469" w:rsidRPr="00823BDB">
        <w:rPr>
          <w:sz w:val="22"/>
          <w:szCs w:val="22"/>
        </w:rPr>
        <w:t xml:space="preserve"> To </w:t>
      </w:r>
      <w:r w:rsidR="00FE7D85">
        <w:rPr>
          <w:sz w:val="22"/>
          <w:szCs w:val="22"/>
        </w:rPr>
        <w:t>amplify</w:t>
      </w:r>
      <w:r w:rsidR="00EF5469" w:rsidRPr="00823BDB">
        <w:rPr>
          <w:sz w:val="22"/>
          <w:szCs w:val="22"/>
        </w:rPr>
        <w:t xml:space="preserve"> trans and intersex issues across </w:t>
      </w:r>
      <w:r w:rsidR="00FE7D85">
        <w:rPr>
          <w:sz w:val="22"/>
          <w:szCs w:val="22"/>
        </w:rPr>
        <w:t>g</w:t>
      </w:r>
      <w:r w:rsidR="00EF5469" w:rsidRPr="00823BDB">
        <w:rPr>
          <w:sz w:val="22"/>
          <w:szCs w:val="22"/>
        </w:rPr>
        <w:t>overnment.</w:t>
      </w:r>
    </w:p>
    <w:p w14:paraId="2129F244" w14:textId="71F313BA" w:rsidR="00086930" w:rsidRPr="00823BDB" w:rsidRDefault="008E5B21" w:rsidP="00086930">
      <w:pPr>
        <w:shd w:val="clear" w:color="auto" w:fill="FFFFFF"/>
        <w:spacing w:after="150"/>
        <w:ind w:left="360"/>
        <w:rPr>
          <w:sz w:val="22"/>
          <w:szCs w:val="22"/>
        </w:rPr>
      </w:pPr>
      <w:r w:rsidRPr="00823BDB">
        <w:rPr>
          <w:b/>
          <w:color w:val="7A367A"/>
          <w:sz w:val="22"/>
          <w:szCs w:val="22"/>
        </w:rPr>
        <w:t>3</w:t>
      </w:r>
      <w:r w:rsidR="00086930" w:rsidRPr="00823BDB">
        <w:rPr>
          <w:b/>
          <w:color w:val="7A367A"/>
          <w:sz w:val="22"/>
          <w:szCs w:val="22"/>
        </w:rPr>
        <w:t xml:space="preserve">) </w:t>
      </w:r>
      <w:r w:rsidR="00F860E7" w:rsidRPr="00823BDB">
        <w:rPr>
          <w:b/>
          <w:color w:val="7A367A"/>
          <w:sz w:val="22"/>
          <w:szCs w:val="22"/>
        </w:rPr>
        <w:t>Support</w:t>
      </w:r>
      <w:r w:rsidR="00F860E7" w:rsidRPr="00823BDB">
        <w:rPr>
          <w:color w:val="7A367A"/>
          <w:sz w:val="22"/>
          <w:szCs w:val="22"/>
        </w:rPr>
        <w:t xml:space="preserve">: </w:t>
      </w:r>
      <w:r w:rsidR="00F860E7" w:rsidRPr="00823BDB">
        <w:rPr>
          <w:sz w:val="22"/>
          <w:szCs w:val="22"/>
        </w:rPr>
        <w:t xml:space="preserve">To provide confidential and mutual support </w:t>
      </w:r>
      <w:r w:rsidR="00D33ED9" w:rsidRPr="00823BDB">
        <w:rPr>
          <w:sz w:val="22"/>
          <w:szCs w:val="22"/>
        </w:rPr>
        <w:t xml:space="preserve">to other members </w:t>
      </w:r>
      <w:r w:rsidR="00F860E7" w:rsidRPr="00823BDB">
        <w:rPr>
          <w:sz w:val="22"/>
          <w:szCs w:val="22"/>
        </w:rPr>
        <w:t>within a safe environment.</w:t>
      </w:r>
      <w:r w:rsidR="00EF5469" w:rsidRPr="00823BDB">
        <w:rPr>
          <w:sz w:val="22"/>
          <w:szCs w:val="22"/>
        </w:rPr>
        <w:t xml:space="preserve"> For allies, to actively support trans and intersex </w:t>
      </w:r>
      <w:r w:rsidR="00FE7D85">
        <w:rPr>
          <w:sz w:val="22"/>
          <w:szCs w:val="22"/>
        </w:rPr>
        <w:t>colleagues</w:t>
      </w:r>
      <w:r w:rsidR="00EF5469" w:rsidRPr="00823BDB">
        <w:rPr>
          <w:sz w:val="22"/>
          <w:szCs w:val="22"/>
        </w:rPr>
        <w:t>.</w:t>
      </w:r>
    </w:p>
    <w:p w14:paraId="29273923" w14:textId="04668344" w:rsidR="00086930" w:rsidRDefault="001836D6" w:rsidP="00823BDB">
      <w:pPr>
        <w:shd w:val="clear" w:color="auto" w:fill="FFFFFF"/>
        <w:spacing w:after="150"/>
        <w:ind w:left="360"/>
      </w:pPr>
      <w:r w:rsidRPr="00823BDB">
        <w:rPr>
          <w:b/>
          <w:color w:val="7A367A"/>
          <w:sz w:val="22"/>
          <w:szCs w:val="22"/>
        </w:rPr>
        <w:t>4) Equality</w:t>
      </w:r>
      <w:r w:rsidRPr="00823BDB">
        <w:rPr>
          <w:color w:val="7A367A"/>
          <w:sz w:val="22"/>
          <w:szCs w:val="22"/>
        </w:rPr>
        <w:t xml:space="preserve">: </w:t>
      </w:r>
      <w:r w:rsidRPr="00823BDB">
        <w:rPr>
          <w:sz w:val="22"/>
          <w:szCs w:val="22"/>
        </w:rPr>
        <w:t xml:space="preserve">To </w:t>
      </w:r>
      <w:r w:rsidR="00EF5469" w:rsidRPr="00823BDB">
        <w:rPr>
          <w:sz w:val="22"/>
          <w:szCs w:val="22"/>
        </w:rPr>
        <w:t xml:space="preserve">champion </w:t>
      </w:r>
      <w:r w:rsidRPr="00823BDB">
        <w:rPr>
          <w:sz w:val="22"/>
          <w:szCs w:val="22"/>
        </w:rPr>
        <w:t xml:space="preserve">the Public Sector Equality Duty across </w:t>
      </w:r>
      <w:r w:rsidR="00FE7D85">
        <w:rPr>
          <w:sz w:val="22"/>
          <w:szCs w:val="22"/>
        </w:rPr>
        <w:t>g</w:t>
      </w:r>
      <w:r w:rsidRPr="00823BDB">
        <w:rPr>
          <w:sz w:val="22"/>
          <w:szCs w:val="22"/>
        </w:rPr>
        <w:t>overnment</w:t>
      </w:r>
      <w:r w:rsidR="00EF5469" w:rsidRPr="00823BDB">
        <w:rPr>
          <w:sz w:val="22"/>
          <w:szCs w:val="22"/>
        </w:rPr>
        <w:t xml:space="preserve"> for staff and service users.</w:t>
      </w:r>
    </w:p>
    <w:p w14:paraId="22F4B23F" w14:textId="20C84C0E" w:rsidR="00823BDB" w:rsidRPr="00823BDB" w:rsidRDefault="00823BDB" w:rsidP="00823BDB">
      <w:pPr>
        <w:shd w:val="clear" w:color="auto" w:fill="FFFFFF"/>
        <w:spacing w:after="150"/>
        <w:ind w:left="360"/>
        <w:rPr>
          <w:sz w:val="16"/>
          <w:szCs w:val="16"/>
        </w:rPr>
      </w:pPr>
    </w:p>
    <w:tbl>
      <w:tblPr>
        <w:tblStyle w:val="TableGrid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3255"/>
        <w:gridCol w:w="1701"/>
        <w:gridCol w:w="3118"/>
      </w:tblGrid>
      <w:tr w:rsidR="006B76FA" w:rsidRPr="001405E1" w14:paraId="1A729B26" w14:textId="77777777" w:rsidTr="00823BDB">
        <w:trPr>
          <w:trHeight w:val="464"/>
        </w:trPr>
        <w:tc>
          <w:tcPr>
            <w:tcW w:w="1697" w:type="dxa"/>
            <w:vAlign w:val="center"/>
          </w:tcPr>
          <w:p w14:paraId="60C7C89B" w14:textId="77777777" w:rsidR="00086930" w:rsidRPr="00111D16" w:rsidRDefault="00086930" w:rsidP="00760CC7">
            <w:pPr>
              <w:jc w:val="right"/>
              <w:rPr>
                <w:b/>
                <w:color w:val="7A367A"/>
              </w:rPr>
            </w:pPr>
            <w:r w:rsidRPr="00111D16">
              <w:rPr>
                <w:b/>
                <w:color w:val="7A367A"/>
              </w:rPr>
              <w:t>Name</w:t>
            </w:r>
          </w:p>
        </w:tc>
        <w:sdt>
          <w:sdtPr>
            <w:rPr>
              <w:color w:val="A6A6A6" w:themeColor="background1" w:themeShade="A6"/>
            </w:rPr>
            <w:id w:val="1100603880"/>
            <w:placeholder>
              <w:docPart w:val="38CF9B74A38C4C7BB6676FC061D46741"/>
            </w:placeholder>
            <w:showingPlcHdr/>
            <w15:appearance w15:val="hidden"/>
            <w:text/>
          </w:sdtPr>
          <w:sdtEndPr/>
          <w:sdtContent>
            <w:tc>
              <w:tcPr>
                <w:tcW w:w="3255" w:type="dxa"/>
                <w:vAlign w:val="center"/>
              </w:tcPr>
              <w:p w14:paraId="6B67DACA" w14:textId="72706284" w:rsidR="00086930" w:rsidRPr="00760CC7" w:rsidRDefault="00823BDB" w:rsidP="00760CC7">
                <w:pPr>
                  <w:jc w:val="center"/>
                  <w:rPr>
                    <w:color w:val="A6A6A6" w:themeColor="background1" w:themeShade="A6"/>
                  </w:rPr>
                </w:pPr>
                <w:r w:rsidRPr="00760CC7">
                  <w:rPr>
                    <w:rStyle w:val="PlaceholderText"/>
                    <w:color w:val="A6A6A6" w:themeColor="background1" w:themeShade="A6"/>
                  </w:rPr>
                  <w:t>Click here and enter text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A417A96" w14:textId="5DBBB63D" w:rsidR="00086930" w:rsidRPr="00111D16" w:rsidRDefault="00EF5469" w:rsidP="00760CC7">
            <w:pPr>
              <w:jc w:val="right"/>
              <w:rPr>
                <w:b/>
                <w:color w:val="7A367A"/>
              </w:rPr>
            </w:pPr>
            <w:r>
              <w:rPr>
                <w:b/>
                <w:color w:val="7A367A"/>
              </w:rPr>
              <w:t>Location</w:t>
            </w:r>
          </w:p>
        </w:tc>
        <w:sdt>
          <w:sdtPr>
            <w:rPr>
              <w:color w:val="A6A6A6" w:themeColor="background1" w:themeShade="A6"/>
            </w:rPr>
            <w:id w:val="-1911375349"/>
            <w:placeholder>
              <w:docPart w:val="4047F157044A45248947B1C7C86CA7F0"/>
            </w:placeholder>
            <w:showingPlcHdr/>
            <w15:appearance w15:val="hidden"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0D088212" w14:textId="618CED50" w:rsidR="00086930" w:rsidRPr="00760CC7" w:rsidRDefault="00823BDB" w:rsidP="00760CC7">
                <w:pPr>
                  <w:jc w:val="center"/>
                  <w:rPr>
                    <w:color w:val="A6A6A6" w:themeColor="background1" w:themeShade="A6"/>
                  </w:rPr>
                </w:pPr>
                <w:r w:rsidRPr="00760CC7">
                  <w:rPr>
                    <w:rStyle w:val="PlaceholderText"/>
                    <w:color w:val="A6A6A6" w:themeColor="background1" w:themeShade="A6"/>
                  </w:rPr>
                  <w:t>Click here and enter text</w:t>
                </w:r>
              </w:p>
            </w:tc>
          </w:sdtContent>
        </w:sdt>
      </w:tr>
      <w:tr w:rsidR="006B76FA" w:rsidRPr="001405E1" w14:paraId="6BBE0BC9" w14:textId="77777777" w:rsidTr="00760CC7">
        <w:trPr>
          <w:trHeight w:val="460"/>
        </w:trPr>
        <w:tc>
          <w:tcPr>
            <w:tcW w:w="1697" w:type="dxa"/>
            <w:vAlign w:val="center"/>
          </w:tcPr>
          <w:p w14:paraId="39B6B388" w14:textId="26DC8159" w:rsidR="00086930" w:rsidRPr="00111D16" w:rsidRDefault="00EF5469" w:rsidP="00760CC7">
            <w:pPr>
              <w:jc w:val="right"/>
              <w:rPr>
                <w:b/>
                <w:color w:val="7A367A"/>
              </w:rPr>
            </w:pPr>
            <w:r>
              <w:rPr>
                <w:b/>
                <w:color w:val="7A367A"/>
              </w:rPr>
              <w:t>Organisation</w:t>
            </w:r>
          </w:p>
        </w:tc>
        <w:sdt>
          <w:sdtPr>
            <w:rPr>
              <w:color w:val="A6A6A6" w:themeColor="background1" w:themeShade="A6"/>
            </w:rPr>
            <w:id w:val="1693493718"/>
            <w:placeholder>
              <w:docPart w:val="C4ADB454F3EF4604B3333515F23D1BC2"/>
            </w:placeholder>
            <w:showingPlcHdr/>
            <w15:appearance w15:val="hidden"/>
            <w:text/>
          </w:sdtPr>
          <w:sdtEndPr/>
          <w:sdtContent>
            <w:tc>
              <w:tcPr>
                <w:tcW w:w="3255" w:type="dxa"/>
                <w:vAlign w:val="center"/>
              </w:tcPr>
              <w:p w14:paraId="3112411F" w14:textId="43C6CFC4" w:rsidR="00086930" w:rsidRPr="00760CC7" w:rsidRDefault="00823BDB" w:rsidP="00760CC7">
                <w:pPr>
                  <w:jc w:val="center"/>
                  <w:rPr>
                    <w:color w:val="A6A6A6" w:themeColor="background1" w:themeShade="A6"/>
                  </w:rPr>
                </w:pPr>
                <w:r w:rsidRPr="00760CC7">
                  <w:rPr>
                    <w:rStyle w:val="PlaceholderText"/>
                    <w:color w:val="A6A6A6" w:themeColor="background1" w:themeShade="A6"/>
                  </w:rPr>
                  <w:t>Click here and enter text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4591E80" w14:textId="0CCD5C14" w:rsidR="00086930" w:rsidRPr="00760CC7" w:rsidRDefault="006B76FA" w:rsidP="00760CC7">
            <w:pPr>
              <w:jc w:val="right"/>
              <w:rPr>
                <w:b/>
                <w:color w:val="7A367A"/>
              </w:rPr>
            </w:pPr>
            <w:r w:rsidRPr="00760CC7">
              <w:rPr>
                <w:b/>
                <w:color w:val="7A367A"/>
              </w:rPr>
              <w:t>Signature</w:t>
            </w:r>
          </w:p>
        </w:tc>
        <w:sdt>
          <w:sdtPr>
            <w:rPr>
              <w:color w:val="A6A6A6" w:themeColor="background1" w:themeShade="A6"/>
            </w:rPr>
            <w:id w:val="-160084482"/>
            <w:placeholder>
              <w:docPart w:val="3449AFE656194BC3BF4AF78AB14F97C8"/>
            </w:placeholder>
            <w:showingPlcHdr/>
            <w15:appearance w15:val="hidden"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09F3DEFB" w14:textId="18C8C462" w:rsidR="00086930" w:rsidRPr="00760CC7" w:rsidRDefault="00823BDB" w:rsidP="00760CC7">
                <w:pPr>
                  <w:jc w:val="center"/>
                  <w:rPr>
                    <w:color w:val="A6A6A6" w:themeColor="background1" w:themeShade="A6"/>
                  </w:rPr>
                </w:pPr>
                <w:r w:rsidRPr="00760CC7">
                  <w:rPr>
                    <w:rStyle w:val="PlaceholderText"/>
                    <w:color w:val="A6A6A6" w:themeColor="background1" w:themeShade="A6"/>
                  </w:rPr>
                  <w:t>Click here and enter text</w:t>
                </w:r>
              </w:p>
            </w:tc>
          </w:sdtContent>
        </w:sdt>
      </w:tr>
      <w:tr w:rsidR="006B76FA" w:rsidRPr="001405E1" w14:paraId="5C2A68D7" w14:textId="77777777" w:rsidTr="00760CC7">
        <w:trPr>
          <w:trHeight w:val="538"/>
        </w:trPr>
        <w:tc>
          <w:tcPr>
            <w:tcW w:w="1697" w:type="dxa"/>
            <w:vAlign w:val="center"/>
          </w:tcPr>
          <w:p w14:paraId="74D71E98" w14:textId="77777777" w:rsidR="00086930" w:rsidRPr="00111D16" w:rsidRDefault="006B76FA" w:rsidP="00760CC7">
            <w:pPr>
              <w:jc w:val="right"/>
              <w:rPr>
                <w:b/>
                <w:color w:val="7A367A"/>
              </w:rPr>
            </w:pPr>
            <w:r>
              <w:rPr>
                <w:b/>
                <w:color w:val="7A367A"/>
              </w:rPr>
              <w:t>Email</w:t>
            </w:r>
          </w:p>
        </w:tc>
        <w:sdt>
          <w:sdtPr>
            <w:rPr>
              <w:color w:val="A6A6A6" w:themeColor="background1" w:themeShade="A6"/>
            </w:rPr>
            <w:id w:val="90905002"/>
            <w:placeholder>
              <w:docPart w:val="8C225554A5D641A3B4E6CEB3A8B41574"/>
            </w:placeholder>
            <w:showingPlcHdr/>
            <w15:appearance w15:val="hidden"/>
            <w:text/>
          </w:sdtPr>
          <w:sdtEndPr/>
          <w:sdtContent>
            <w:tc>
              <w:tcPr>
                <w:tcW w:w="3255" w:type="dxa"/>
                <w:vAlign w:val="center"/>
              </w:tcPr>
              <w:p w14:paraId="7BBDA1BB" w14:textId="72D846F6" w:rsidR="00086930" w:rsidRPr="00760CC7" w:rsidRDefault="00760CC7" w:rsidP="00760CC7">
                <w:pPr>
                  <w:jc w:val="center"/>
                  <w:rPr>
                    <w:color w:val="A6A6A6" w:themeColor="background1" w:themeShade="A6"/>
                  </w:rPr>
                </w:pPr>
                <w:r w:rsidRPr="00760CC7">
                  <w:rPr>
                    <w:rStyle w:val="PlaceholderText"/>
                    <w:color w:val="A6A6A6" w:themeColor="background1" w:themeShade="A6"/>
                  </w:rPr>
                  <w:t>Click here and enter text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4F26E28" w14:textId="5CD13817" w:rsidR="00086930" w:rsidRPr="00111D16" w:rsidRDefault="00086930" w:rsidP="00760CC7">
            <w:pPr>
              <w:jc w:val="right"/>
              <w:rPr>
                <w:b/>
                <w:color w:val="7A367A"/>
              </w:rPr>
            </w:pPr>
            <w:r w:rsidRPr="00111D16">
              <w:rPr>
                <w:b/>
                <w:color w:val="7A367A"/>
              </w:rPr>
              <w:t>Date</w:t>
            </w:r>
          </w:p>
        </w:tc>
        <w:tc>
          <w:tcPr>
            <w:tcW w:w="3118" w:type="dxa"/>
            <w:vAlign w:val="center"/>
          </w:tcPr>
          <w:sdt>
            <w:sdtPr>
              <w:rPr>
                <w:color w:val="A6A6A6" w:themeColor="background1" w:themeShade="A6"/>
              </w:rPr>
              <w:id w:val="-2029790515"/>
              <w:placeholder>
                <w:docPart w:val="4D81F7889D584BD2B5B128C3F382FED0"/>
              </w:placeholder>
              <w:showingPlcHdr/>
              <w:date w:fullDate="2020-07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378CBAC" w14:textId="53227664" w:rsidR="00086930" w:rsidRPr="00760CC7" w:rsidRDefault="00760CC7" w:rsidP="00823BDB">
                <w:pPr>
                  <w:jc w:val="center"/>
                  <w:rPr>
                    <w:color w:val="A6A6A6" w:themeColor="background1" w:themeShade="A6"/>
                  </w:rPr>
                </w:pPr>
                <w:r>
                  <w:rPr>
                    <w:rStyle w:val="PlaceholderText"/>
                    <w:color w:val="A6A6A6" w:themeColor="background1" w:themeShade="A6"/>
                  </w:rPr>
                  <w:t>Click here to select</w:t>
                </w:r>
                <w:r w:rsidR="00823BDB" w:rsidRPr="00760CC7">
                  <w:rPr>
                    <w:rStyle w:val="PlaceholderText"/>
                    <w:color w:val="A6A6A6" w:themeColor="background1" w:themeShade="A6"/>
                  </w:rPr>
                  <w:t xml:space="preserve"> a date</w:t>
                </w:r>
              </w:p>
            </w:sdtContent>
          </w:sdt>
        </w:tc>
      </w:tr>
    </w:tbl>
    <w:p w14:paraId="4F33B184" w14:textId="08D2AB0A" w:rsidR="004714F9" w:rsidRDefault="004714F9" w:rsidP="004714F9">
      <w:pPr>
        <w:rPr>
          <w:b/>
          <w:bCs/>
        </w:rPr>
      </w:pPr>
    </w:p>
    <w:p w14:paraId="355CDCDC" w14:textId="14F85555" w:rsidR="004714F9" w:rsidRDefault="00ED1C81" w:rsidP="004714F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22D6" wp14:editId="773E9E2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16650" cy="19558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A586F" w14:textId="6A77CD17" w:rsidR="004714F9" w:rsidRPr="00841BD2" w:rsidRDefault="004714F9" w:rsidP="004714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1B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Note:</w:t>
                            </w:r>
                            <w:r w:rsidRPr="00841BD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F8326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Before completing this form see our Privacy Notice on pages 2 &amp; 3 of this document. </w:t>
                            </w:r>
                          </w:p>
                          <w:p w14:paraId="30172711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>You must be a staff member of a Government Department or Agency or other appropriate non-departmental body to join a:gender</w:t>
                            </w:r>
                          </w:p>
                          <w:p w14:paraId="03427DFD" w14:textId="0E3DEDC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By submitting this form, you consent to your personal data being used </w:t>
                            </w:r>
                            <w:r w:rsidR="00ED1C81" w:rsidRPr="00841BD2">
                              <w:rPr>
                                <w:rFonts w:ascii="Arial" w:hAnsi="Arial" w:cs="Arial"/>
                              </w:rPr>
                              <w:t xml:space="preserve">in line with </w:t>
                            </w: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the Privacy Notice.  </w:t>
                            </w:r>
                          </w:p>
                          <w:p w14:paraId="28E7F8FA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Email this completed form to: </w:t>
                            </w:r>
                            <w:r w:rsidRPr="00841BD2">
                              <w:rPr>
                                <w:rStyle w:val="Hyperlink"/>
                                <w:rFonts w:cs="Arial"/>
                                <w:color w:val="7A367A"/>
                                <w:sz w:val="22"/>
                                <w:szCs w:val="22"/>
                                <w:u w:val="none"/>
                              </w:rPr>
                              <w:t>agender@homeoffice.gov.uk</w:t>
                            </w: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6474CC9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Only the a:gender Business Manager will have sight of this form. </w:t>
                            </w:r>
                          </w:p>
                          <w:p w14:paraId="5859B42D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You will receive a welcome email once your application has been processed. </w:t>
                            </w:r>
                          </w:p>
                          <w:p w14:paraId="0462178A" w14:textId="77777777" w:rsidR="004714F9" w:rsidRPr="00841BD2" w:rsidRDefault="004714F9" w:rsidP="004714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7A367A"/>
                                <w:u w:val="single"/>
                              </w:rPr>
                            </w:pPr>
                            <w:r w:rsidRPr="00841BD2">
                              <w:rPr>
                                <w:rFonts w:ascii="Arial" w:hAnsi="Arial" w:cs="Arial"/>
                              </w:rPr>
                              <w:t>You can update your details or withdraw your membership at any time by contacting</w:t>
                            </w:r>
                            <w:r w:rsidRPr="00841BD2">
                              <w:rPr>
                                <w:rFonts w:ascii="Arial" w:hAnsi="Arial" w:cs="Arial"/>
                                <w:color w:val="7A367A"/>
                              </w:rPr>
                              <w:t xml:space="preserve"> </w:t>
                            </w:r>
                            <w:hyperlink r:id="rId9" w:history="1">
                              <w:r w:rsidRPr="00841BD2">
                                <w:rPr>
                                  <w:rStyle w:val="Hyperlink"/>
                                  <w:rFonts w:cs="Arial"/>
                                  <w:color w:val="7A367A"/>
                                  <w:sz w:val="22"/>
                                  <w:szCs w:val="22"/>
                                  <w:u w:val="none"/>
                                </w:rPr>
                                <w:t>agender@homeoffice.gov.uk</w:t>
                              </w:r>
                            </w:hyperlink>
                            <w:r w:rsidRPr="00841BD2">
                              <w:rPr>
                                <w:rFonts w:ascii="Arial" w:hAnsi="Arial" w:cs="Arial"/>
                                <w:color w:val="7A367A"/>
                              </w:rPr>
                              <w:t xml:space="preserve"> </w:t>
                            </w:r>
                            <w:r w:rsidRPr="00841BD2">
                              <w:rPr>
                                <w:rFonts w:ascii="Arial" w:hAnsi="Arial" w:cs="Arial"/>
                              </w:rPr>
                              <w:t xml:space="preserve">and providing your instructions. </w:t>
                            </w:r>
                          </w:p>
                          <w:p w14:paraId="117A5603" w14:textId="77777777" w:rsidR="004714F9" w:rsidRDefault="00471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2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.4pt;width:489.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" fillcolor="white [3201]" strokeweight=".5pt">
                <v:textbox>
                  <w:txbxContent>
                    <w:p w14:paraId="611A586F" w14:textId="6A77CD17" w:rsidR="004714F9" w:rsidRPr="00841BD2" w:rsidRDefault="004714F9" w:rsidP="004714F9">
                      <w:pPr>
                        <w:rPr>
                          <w:sz w:val="22"/>
                          <w:szCs w:val="22"/>
                        </w:rPr>
                      </w:pPr>
                      <w:r w:rsidRPr="00841BD2">
                        <w:rPr>
                          <w:b/>
                          <w:bCs/>
                          <w:sz w:val="22"/>
                          <w:szCs w:val="22"/>
                        </w:rPr>
                        <w:t>Note:</w:t>
                      </w:r>
                      <w:r w:rsidRPr="00841BD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F8326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 xml:space="preserve">Before completing this form see our Privacy Notice on pages 2 &amp; 3 of this document. </w:t>
                      </w:r>
                    </w:p>
                    <w:p w14:paraId="30172711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>You must be a staff member of a Government Department or Agency or other appropriate non-departmental body to join a:gender</w:t>
                      </w:r>
                    </w:p>
                    <w:p w14:paraId="03427DFD" w14:textId="0E3DEDC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 xml:space="preserve">By submitting this form, you consent to your personal data being used </w:t>
                      </w:r>
                      <w:r w:rsidR="00ED1C81" w:rsidRPr="00841BD2">
                        <w:rPr>
                          <w:rFonts w:ascii="Arial" w:hAnsi="Arial" w:cs="Arial"/>
                        </w:rPr>
                        <w:t xml:space="preserve">in line with </w:t>
                      </w:r>
                      <w:r w:rsidRPr="00841BD2">
                        <w:rPr>
                          <w:rFonts w:ascii="Arial" w:hAnsi="Arial" w:cs="Arial"/>
                        </w:rPr>
                        <w:t xml:space="preserve">the Privacy Notice.  </w:t>
                      </w:r>
                    </w:p>
                    <w:p w14:paraId="28E7F8FA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 xml:space="preserve">Email this completed form to: </w:t>
                      </w:r>
                      <w:r w:rsidRPr="00841BD2">
                        <w:rPr>
                          <w:rStyle w:val="Hyperlink"/>
                          <w:rFonts w:cs="Arial"/>
                          <w:color w:val="7A367A"/>
                          <w:sz w:val="22"/>
                          <w:szCs w:val="22"/>
                          <w:u w:val="none"/>
                        </w:rPr>
                        <w:t>agender@homeoffice.gov.uk</w:t>
                      </w:r>
                      <w:r w:rsidRPr="00841BD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6474CC9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 xml:space="preserve">Only the a:gender Business Manager will have sight of this form. </w:t>
                      </w:r>
                    </w:p>
                    <w:p w14:paraId="5859B42D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 xml:space="preserve">You will receive a welcome email once your application has been processed. </w:t>
                      </w:r>
                    </w:p>
                    <w:p w14:paraId="0462178A" w14:textId="77777777" w:rsidR="004714F9" w:rsidRPr="00841BD2" w:rsidRDefault="004714F9" w:rsidP="004714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7A367A"/>
                          <w:u w:val="single"/>
                        </w:rPr>
                      </w:pPr>
                      <w:r w:rsidRPr="00841BD2">
                        <w:rPr>
                          <w:rFonts w:ascii="Arial" w:hAnsi="Arial" w:cs="Arial"/>
                        </w:rPr>
                        <w:t>You can update your details or withdraw your membership at any time by contacting</w:t>
                      </w:r>
                      <w:r w:rsidRPr="00841BD2">
                        <w:rPr>
                          <w:rFonts w:ascii="Arial" w:hAnsi="Arial" w:cs="Arial"/>
                          <w:color w:val="7A367A"/>
                        </w:rPr>
                        <w:t xml:space="preserve"> </w:t>
                      </w:r>
                      <w:hyperlink r:id="rId10" w:history="1">
                        <w:r w:rsidRPr="00841BD2">
                          <w:rPr>
                            <w:rStyle w:val="Hyperlink"/>
                            <w:rFonts w:cs="Arial"/>
                            <w:color w:val="7A367A"/>
                            <w:sz w:val="22"/>
                            <w:szCs w:val="22"/>
                            <w:u w:val="none"/>
                          </w:rPr>
                          <w:t>agender@homeoffice.gov.uk</w:t>
                        </w:r>
                      </w:hyperlink>
                      <w:r w:rsidRPr="00841BD2">
                        <w:rPr>
                          <w:rFonts w:ascii="Arial" w:hAnsi="Arial" w:cs="Arial"/>
                          <w:color w:val="7A367A"/>
                        </w:rPr>
                        <w:t xml:space="preserve"> </w:t>
                      </w:r>
                      <w:r w:rsidRPr="00841BD2">
                        <w:rPr>
                          <w:rFonts w:ascii="Arial" w:hAnsi="Arial" w:cs="Arial"/>
                        </w:rPr>
                        <w:t xml:space="preserve">and providing your instructions. </w:t>
                      </w:r>
                    </w:p>
                    <w:p w14:paraId="117A5603" w14:textId="77777777" w:rsidR="004714F9" w:rsidRDefault="004714F9"/>
                  </w:txbxContent>
                </v:textbox>
              </v:shape>
            </w:pict>
          </mc:Fallback>
        </mc:AlternateContent>
      </w:r>
    </w:p>
    <w:p w14:paraId="690D8B21" w14:textId="53AC02A3" w:rsidR="004714F9" w:rsidRDefault="004714F9" w:rsidP="000B5AE6">
      <w:pPr>
        <w:spacing w:after="240"/>
      </w:pPr>
    </w:p>
    <w:p w14:paraId="48DDA376" w14:textId="22D3090C" w:rsidR="004714F9" w:rsidRDefault="004714F9" w:rsidP="000B5AE6">
      <w:pPr>
        <w:spacing w:after="240"/>
      </w:pPr>
    </w:p>
    <w:p w14:paraId="71DF7385" w14:textId="6D449175" w:rsidR="004714F9" w:rsidRDefault="004714F9" w:rsidP="000B5AE6">
      <w:pPr>
        <w:spacing w:after="240"/>
      </w:pPr>
    </w:p>
    <w:p w14:paraId="02627381" w14:textId="77777777" w:rsidR="004714F9" w:rsidRDefault="004714F9" w:rsidP="000B5AE6">
      <w:pPr>
        <w:spacing w:after="240"/>
      </w:pPr>
    </w:p>
    <w:p w14:paraId="127EEA04" w14:textId="77777777" w:rsidR="004714F9" w:rsidRDefault="004714F9" w:rsidP="000B5AE6">
      <w:pPr>
        <w:spacing w:after="240"/>
      </w:pPr>
    </w:p>
    <w:p w14:paraId="36F40F4A" w14:textId="77777777" w:rsidR="004714F9" w:rsidRDefault="004714F9" w:rsidP="000B5AE6">
      <w:pPr>
        <w:spacing w:after="240"/>
      </w:pPr>
    </w:p>
    <w:p w14:paraId="389E8BD4" w14:textId="4BFB5556" w:rsidR="000B5AE6" w:rsidRDefault="001810B7" w:rsidP="000B5AE6">
      <w:pPr>
        <w:spacing w:after="240"/>
      </w:pPr>
      <w:r>
        <w:t>Please click</w:t>
      </w:r>
      <w:r w:rsidR="000B5AE6" w:rsidRPr="00D74E46">
        <w:t xml:space="preserve"> one of the following boxes to indicate how you wish to join a:gender:</w:t>
      </w:r>
    </w:p>
    <w:tbl>
      <w:tblPr>
        <w:tblStyle w:val="TableGrid"/>
        <w:tblW w:w="9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7"/>
        <w:gridCol w:w="710"/>
      </w:tblGrid>
      <w:tr w:rsidR="00111D16" w:rsidRPr="00111D16" w14:paraId="3167B5A7" w14:textId="77777777" w:rsidTr="00760CC7">
        <w:trPr>
          <w:trHeight w:val="907"/>
        </w:trPr>
        <w:tc>
          <w:tcPr>
            <w:tcW w:w="9017" w:type="dxa"/>
          </w:tcPr>
          <w:p w14:paraId="55BEB9F9" w14:textId="77777777" w:rsidR="00111D16" w:rsidRPr="00111D16" w:rsidRDefault="00111D16" w:rsidP="000A4957">
            <w:pPr>
              <w:rPr>
                <w:b/>
                <w:color w:val="7A367A"/>
              </w:rPr>
            </w:pPr>
            <w:r w:rsidRPr="00111D16">
              <w:rPr>
                <w:b/>
                <w:color w:val="7A367A"/>
              </w:rPr>
              <w:t>Full Member</w:t>
            </w:r>
          </w:p>
          <w:p w14:paraId="16BF39D6" w14:textId="1723C315" w:rsidR="000A4957" w:rsidRPr="00111D16" w:rsidRDefault="00EF5469" w:rsidP="000A4957">
            <w:pPr>
              <w:rPr>
                <w:color w:val="7A367A"/>
              </w:rPr>
            </w:pPr>
            <w:r>
              <w:t>Any</w:t>
            </w:r>
            <w:r w:rsidR="00111D16" w:rsidRPr="00D74E46">
              <w:t xml:space="preserve"> </w:t>
            </w:r>
            <w:r>
              <w:t>staff</w:t>
            </w:r>
            <w:r w:rsidR="00111D16" w:rsidRPr="00D74E46">
              <w:t xml:space="preserve"> </w:t>
            </w:r>
            <w:r>
              <w:t xml:space="preserve">member </w:t>
            </w:r>
            <w:r w:rsidR="00111D16" w:rsidRPr="00D74E46">
              <w:t xml:space="preserve">who </w:t>
            </w:r>
            <w:r>
              <w:t>is</w:t>
            </w:r>
            <w:r w:rsidR="00111D16" w:rsidRPr="00D74E46">
              <w:t xml:space="preserve"> trans</w:t>
            </w:r>
            <w:r>
              <w:t xml:space="preserve"> </w:t>
            </w:r>
            <w:r w:rsidR="00111D16" w:rsidRPr="00D74E46">
              <w:t>or intersex, where trans</w:t>
            </w:r>
            <w:r>
              <w:t xml:space="preserve"> and intersex </w:t>
            </w:r>
            <w:r w:rsidR="00111D16" w:rsidRPr="00D74E46">
              <w:t>are defined in the widest sense.</w:t>
            </w:r>
          </w:p>
        </w:tc>
        <w:tc>
          <w:tcPr>
            <w:tcW w:w="710" w:type="dxa"/>
            <w:vAlign w:val="center"/>
          </w:tcPr>
          <w:p w14:paraId="411A84DC" w14:textId="0F2E0614" w:rsidR="000A4957" w:rsidRPr="001810B7" w:rsidRDefault="00841BD2" w:rsidP="00760CC7">
            <w:pPr>
              <w:spacing w:after="24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sdt>
              <w:sdtPr>
                <w:rPr>
                  <w:b/>
                  <w:color w:val="000000" w:themeColor="text1"/>
                  <w:sz w:val="36"/>
                  <w:szCs w:val="36"/>
                </w:rPr>
                <w:id w:val="-779179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B7" w:rsidRPr="001810B7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11D16" w:rsidRPr="00111D16" w14:paraId="076F1762" w14:textId="77777777" w:rsidTr="00760CC7">
        <w:trPr>
          <w:trHeight w:val="907"/>
        </w:trPr>
        <w:tc>
          <w:tcPr>
            <w:tcW w:w="9017" w:type="dxa"/>
          </w:tcPr>
          <w:p w14:paraId="60B85733" w14:textId="3A14333C" w:rsidR="00823BDB" w:rsidRDefault="00111D16" w:rsidP="00823BDB">
            <w:pPr>
              <w:rPr>
                <w:b/>
                <w:color w:val="7A367A"/>
              </w:rPr>
            </w:pPr>
            <w:r w:rsidRPr="00111D16">
              <w:rPr>
                <w:b/>
                <w:color w:val="7A367A"/>
              </w:rPr>
              <w:t>Ally/friend</w:t>
            </w:r>
          </w:p>
          <w:p w14:paraId="7BA9DB7C" w14:textId="75D08856" w:rsidR="000A4957" w:rsidRPr="00823BDB" w:rsidRDefault="00823BDB" w:rsidP="00823BDB">
            <w:pPr>
              <w:rPr>
                <w:b/>
                <w:color w:val="7A367A"/>
              </w:rPr>
            </w:pPr>
            <w:r>
              <w:t xml:space="preserve">Any staff member </w:t>
            </w:r>
            <w:r w:rsidR="00111D16" w:rsidRPr="00D74E46">
              <w:t>who wishes to support or help deliver the aims and objectives of a:gender.</w:t>
            </w:r>
          </w:p>
        </w:tc>
        <w:tc>
          <w:tcPr>
            <w:tcW w:w="710" w:type="dxa"/>
            <w:vAlign w:val="center"/>
          </w:tcPr>
          <w:p w14:paraId="3E5614F7" w14:textId="57F2E688" w:rsidR="000A4957" w:rsidRPr="001810B7" w:rsidRDefault="00841BD2" w:rsidP="00760CC7">
            <w:pPr>
              <w:spacing w:after="24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sdt>
              <w:sdtPr>
                <w:rPr>
                  <w:b/>
                  <w:color w:val="000000" w:themeColor="text1"/>
                  <w:sz w:val="36"/>
                  <w:szCs w:val="36"/>
                </w:rPr>
                <w:id w:val="662514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B7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290B6F49" w14:textId="77777777" w:rsidR="00ED1C81" w:rsidRDefault="00ED1C81" w:rsidP="00ED1C81">
      <w:pPr>
        <w:jc w:val="center"/>
        <w:rPr>
          <w:rFonts w:asciiTheme="minorHAnsi" w:hAnsiTheme="minorHAnsi"/>
          <w:u w:val="single"/>
        </w:rPr>
      </w:pPr>
    </w:p>
    <w:p w14:paraId="36B903E2" w14:textId="77777777" w:rsidR="00ED1C81" w:rsidRDefault="00ED1C81" w:rsidP="00ED1C81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sz w:val="16"/>
          <w:szCs w:val="16"/>
          <w:lang w:eastAsia="en-GB"/>
        </w:rPr>
        <w:lastRenderedPageBreak/>
        <w:drawing>
          <wp:inline distT="0" distB="0" distL="0" distR="0" wp14:anchorId="4C214FBC" wp14:editId="34FCB923">
            <wp:extent cx="2063247" cy="881106"/>
            <wp:effectExtent l="19050" t="0" r="0" b="0"/>
            <wp:docPr id="6" name="Picture 2" descr="G:\Downloads\agender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wnloads\agenderlogo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47" cy="88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6D010" w14:textId="77777777" w:rsidR="00ED1C81" w:rsidRDefault="00ED1C81" w:rsidP="00ED1C81">
      <w:pPr>
        <w:jc w:val="center"/>
        <w:rPr>
          <w:rFonts w:asciiTheme="minorHAnsi" w:hAnsiTheme="minorHAnsi"/>
          <w:u w:val="single"/>
        </w:rPr>
      </w:pPr>
    </w:p>
    <w:p w14:paraId="35F8E349" w14:textId="77777777" w:rsidR="00ED1C81" w:rsidRDefault="00ED1C81" w:rsidP="00ED1C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Privacy Notice</w:t>
      </w:r>
    </w:p>
    <w:p w14:paraId="28342988" w14:textId="77777777" w:rsidR="00ED1C81" w:rsidRDefault="00ED1C81" w:rsidP="00ED1C81">
      <w:pPr>
        <w:jc w:val="center"/>
        <w:rPr>
          <w:sz w:val="28"/>
          <w:szCs w:val="28"/>
          <w:u w:val="single"/>
        </w:rPr>
      </w:pPr>
    </w:p>
    <w:p w14:paraId="742A2137" w14:textId="77777777" w:rsidR="00ED1C81" w:rsidRPr="00A502A1" w:rsidRDefault="00ED1C81" w:rsidP="00ED1C81">
      <w:r w:rsidRPr="00A502A1">
        <w:t>a:gender is the support network for Trans &amp; Intersex Staff Across Government.</w:t>
      </w:r>
    </w:p>
    <w:p w14:paraId="0F4940E1" w14:textId="77777777" w:rsidR="00ED1C81" w:rsidRPr="00A502A1" w:rsidRDefault="00ED1C81" w:rsidP="00ED1C81"/>
    <w:p w14:paraId="084AC1FF" w14:textId="77777777" w:rsidR="00ED1C81" w:rsidRPr="00A502A1" w:rsidRDefault="00ED1C81" w:rsidP="00ED1C81">
      <w:r w:rsidRPr="00A502A1">
        <w:t>a:gender provides support to Trans &amp; Intersex staff.  We also support managers, HR, policy teams and parents/guardians of Trans &amp; Intersex people.</w:t>
      </w:r>
    </w:p>
    <w:p w14:paraId="37010757" w14:textId="77777777" w:rsidR="00ED1C81" w:rsidRPr="00A502A1" w:rsidRDefault="00ED1C81" w:rsidP="00ED1C81"/>
    <w:p w14:paraId="3D8354D2" w14:textId="77777777" w:rsidR="00ED1C81" w:rsidRPr="00A502A1" w:rsidRDefault="00ED1C81" w:rsidP="00ED1C81">
      <w:r w:rsidRPr="00A502A1">
        <w:t xml:space="preserve">The </w:t>
      </w:r>
      <w:r>
        <w:t xml:space="preserve">data protection legislation comprising the </w:t>
      </w:r>
      <w:r w:rsidRPr="00A502A1">
        <w:t>UKGDPR</w:t>
      </w:r>
      <w:r>
        <w:t xml:space="preserve"> ( the UK wholly adopted the EU GDPR on leaving the EU after Brexit)  and</w:t>
      </w:r>
      <w:r w:rsidRPr="00A502A1">
        <w:t xml:space="preserve"> </w:t>
      </w:r>
      <w:r>
        <w:t xml:space="preserve">the </w:t>
      </w:r>
      <w:r w:rsidRPr="00A502A1">
        <w:t xml:space="preserve">Data Protection Act 2018 (DPA) is a legislative framework that establishes rules for the gathering and processing of personal information for anyone within the UK. </w:t>
      </w:r>
    </w:p>
    <w:p w14:paraId="7259C950" w14:textId="77777777" w:rsidR="00ED1C81" w:rsidRPr="00A502A1" w:rsidRDefault="00ED1C81" w:rsidP="00ED1C81">
      <w:pPr>
        <w:jc w:val="center"/>
      </w:pPr>
    </w:p>
    <w:p w14:paraId="798CF7C6" w14:textId="77777777" w:rsidR="00ED1C81" w:rsidRPr="00ED1C81" w:rsidRDefault="00ED1C81" w:rsidP="00ED1C81">
      <w:pPr>
        <w:rPr>
          <w:b/>
          <w:color w:val="7A367A"/>
        </w:rPr>
      </w:pPr>
      <w:r w:rsidRPr="00ED1C81">
        <w:rPr>
          <w:b/>
          <w:color w:val="7A367A"/>
        </w:rPr>
        <w:t>Purpose for a:gender in holding your personal data</w:t>
      </w:r>
    </w:p>
    <w:p w14:paraId="300A4E8F" w14:textId="77777777" w:rsidR="00ED1C81" w:rsidRPr="00ED1C81" w:rsidRDefault="00ED1C81" w:rsidP="00ED1C81">
      <w:pPr>
        <w:rPr>
          <w:color w:val="7A367A"/>
        </w:rPr>
      </w:pPr>
    </w:p>
    <w:p w14:paraId="16747F85" w14:textId="77777777" w:rsidR="00ED1C81" w:rsidRPr="00ED1C81" w:rsidRDefault="00ED1C81" w:rsidP="00ED1C81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i/>
          <w:color w:val="7A367A"/>
        </w:rPr>
      </w:pPr>
      <w:r w:rsidRPr="00ED1C81">
        <w:rPr>
          <w:rFonts w:ascii="Arial" w:hAnsi="Arial" w:cs="Arial"/>
          <w:i/>
          <w:color w:val="7A367A"/>
        </w:rPr>
        <w:t xml:space="preserve">The a:gender network holds information about members of the network. We use this information to notify you of a:gender related activities, canvas your views, the distribution of our newsletter and alert you to events or information that may be of interest to you in your capacity as a member. </w:t>
      </w:r>
    </w:p>
    <w:p w14:paraId="0E4CD44E" w14:textId="77777777" w:rsidR="00ED1C81" w:rsidRPr="00ED1C81" w:rsidRDefault="00ED1C81" w:rsidP="00ED1C81">
      <w:pPr>
        <w:rPr>
          <w:color w:val="7A367A"/>
        </w:rPr>
      </w:pPr>
    </w:p>
    <w:p w14:paraId="347976A6" w14:textId="77777777" w:rsidR="00ED1C81" w:rsidRPr="00ED1C81" w:rsidRDefault="00ED1C81" w:rsidP="00ED1C81">
      <w:pPr>
        <w:rPr>
          <w:b/>
          <w:color w:val="7A367A"/>
        </w:rPr>
      </w:pPr>
      <w:r w:rsidRPr="00ED1C81">
        <w:rPr>
          <w:b/>
          <w:color w:val="7A367A"/>
        </w:rPr>
        <w:t>The legal basis in the Data Protection Act for holding your personal data</w:t>
      </w:r>
    </w:p>
    <w:p w14:paraId="32C98EA1" w14:textId="77777777" w:rsidR="00ED1C81" w:rsidRPr="00ED1C81" w:rsidRDefault="00ED1C81" w:rsidP="00ED1C81">
      <w:pPr>
        <w:rPr>
          <w:b/>
          <w:color w:val="7A367A"/>
        </w:rPr>
      </w:pPr>
    </w:p>
    <w:p w14:paraId="79718589" w14:textId="77777777" w:rsidR="00ED1C81" w:rsidRPr="00ED1C81" w:rsidRDefault="00ED1C81" w:rsidP="00ED1C81">
      <w:pPr>
        <w:rPr>
          <w:color w:val="7A367A"/>
        </w:rPr>
      </w:pPr>
      <w:r w:rsidRPr="00ED1C81">
        <w:rPr>
          <w:color w:val="7A367A"/>
        </w:rPr>
        <w:t xml:space="preserve">a:gender relies upon ‘consent’ to hold your personal data for the purposes outlined above. The GDPR outlines the criteria for consent as follows: </w:t>
      </w:r>
    </w:p>
    <w:p w14:paraId="131CCAD0" w14:textId="77777777" w:rsidR="00ED1C81" w:rsidRPr="00ED1C81" w:rsidRDefault="00ED1C81" w:rsidP="00ED1C81">
      <w:pPr>
        <w:rPr>
          <w:color w:val="7A367A"/>
        </w:rPr>
      </w:pPr>
    </w:p>
    <w:p w14:paraId="529D52B8" w14:textId="77777777" w:rsidR="00ED1C81" w:rsidRPr="00ED1C81" w:rsidRDefault="00ED1C81" w:rsidP="00ED1C81">
      <w:pPr>
        <w:ind w:left="720"/>
        <w:rPr>
          <w:i/>
          <w:color w:val="7A367A"/>
        </w:rPr>
      </w:pPr>
      <w:r w:rsidRPr="00ED1C81">
        <w:rPr>
          <w:i/>
          <w:color w:val="7A367A"/>
        </w:rPr>
        <w:t xml:space="preserve">Consent of the data subject means any freely given specific, </w:t>
      </w:r>
      <w:proofErr w:type="gramStart"/>
      <w:r w:rsidRPr="00ED1C81">
        <w:rPr>
          <w:i/>
          <w:color w:val="7A367A"/>
        </w:rPr>
        <w:t>informed</w:t>
      </w:r>
      <w:proofErr w:type="gramEnd"/>
      <w:r w:rsidRPr="00ED1C81">
        <w:rPr>
          <w:i/>
          <w:color w:val="7A367A"/>
        </w:rPr>
        <w:t xml:space="preserve"> and unambiguous indication of the data subject’s wishes by which they, by a clear affirmative action, signifies agreement to the processing of personal data relating to them.</w:t>
      </w:r>
    </w:p>
    <w:p w14:paraId="787B4FC8" w14:textId="77777777" w:rsidR="00ED1C81" w:rsidRPr="00A502A1" w:rsidRDefault="00ED1C81" w:rsidP="00ED1C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B09DEC" w14:textId="77777777" w:rsidR="00ED1C81" w:rsidRPr="00A502A1" w:rsidRDefault="00ED1C81" w:rsidP="00ED1C81">
      <w:r w:rsidRPr="00A502A1">
        <w:t xml:space="preserve">We believe you should always know what data we collect from you and how we use it, and that you should have meaningful control over both. </w:t>
      </w:r>
    </w:p>
    <w:p w14:paraId="6BA740B9" w14:textId="77777777" w:rsidR="00ED1C81" w:rsidRPr="00A502A1" w:rsidRDefault="00ED1C81" w:rsidP="00ED1C81"/>
    <w:p w14:paraId="0A6AD8D2" w14:textId="77777777" w:rsidR="00ED1C81" w:rsidRPr="00A502A1" w:rsidRDefault="00ED1C81" w:rsidP="00ED1C81">
      <w:r w:rsidRPr="00A502A1">
        <w:t xml:space="preserve">Once your membership application form has been processed </w:t>
      </w:r>
      <w:r>
        <w:t xml:space="preserve">you will be informed by email and your application form </w:t>
      </w:r>
      <w:r w:rsidRPr="00A502A1">
        <w:t>will be double deleted if sent by email or shredded if hard copy received.</w:t>
      </w:r>
    </w:p>
    <w:p w14:paraId="400C9B13" w14:textId="77777777" w:rsidR="00ED1C81" w:rsidRPr="00A502A1" w:rsidRDefault="00ED1C81" w:rsidP="00ED1C81">
      <w:pPr>
        <w:rPr>
          <w:color w:val="1F497D" w:themeColor="text2"/>
        </w:rPr>
      </w:pPr>
    </w:p>
    <w:p w14:paraId="3EA5F6E1" w14:textId="77777777" w:rsidR="00ED1C81" w:rsidRPr="00A502A1" w:rsidRDefault="00ED1C81" w:rsidP="00ED1C81">
      <w:r w:rsidRPr="00A502A1">
        <w:t>If you do consent to us holding your personal data, the following information may be of interest to you:</w:t>
      </w:r>
    </w:p>
    <w:p w14:paraId="7FFCDA72" w14:textId="77777777" w:rsidR="00ED1C81" w:rsidRPr="00A502A1" w:rsidRDefault="00ED1C81" w:rsidP="00ED1C81"/>
    <w:p w14:paraId="225536E9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t xml:space="preserve">Where </w:t>
      </w:r>
      <w:r>
        <w:rPr>
          <w:b/>
        </w:rPr>
        <w:t xml:space="preserve">is </w:t>
      </w:r>
      <w:r w:rsidRPr="00A502A1">
        <w:rPr>
          <w:b/>
        </w:rPr>
        <w:t>your personal data is held?</w:t>
      </w:r>
    </w:p>
    <w:p w14:paraId="3A2846E9" w14:textId="77777777" w:rsidR="00ED1C81" w:rsidRPr="00A502A1" w:rsidRDefault="00ED1C81" w:rsidP="00ED1C81"/>
    <w:p w14:paraId="36353050" w14:textId="77777777" w:rsidR="00ED1C81" w:rsidRPr="00A502A1" w:rsidRDefault="00ED1C81" w:rsidP="00ED1C81">
      <w:pPr>
        <w:rPr>
          <w:i/>
        </w:rPr>
      </w:pPr>
      <w:r w:rsidRPr="00A502A1">
        <w:rPr>
          <w:i/>
        </w:rPr>
        <w:t>Your personal data is held on a secure Home Office server</w:t>
      </w:r>
    </w:p>
    <w:p w14:paraId="318B3478" w14:textId="77777777" w:rsidR="00ED1C81" w:rsidRPr="00A502A1" w:rsidRDefault="00ED1C81" w:rsidP="00ED1C81">
      <w:pPr>
        <w:rPr>
          <w:b/>
        </w:rPr>
      </w:pPr>
    </w:p>
    <w:p w14:paraId="4468BD67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t>Who can access your personal data?</w:t>
      </w:r>
    </w:p>
    <w:p w14:paraId="01370225" w14:textId="77777777" w:rsidR="00ED1C81" w:rsidRPr="00A502A1" w:rsidRDefault="00ED1C81" w:rsidP="00ED1C81">
      <w:pPr>
        <w:rPr>
          <w:b/>
        </w:rPr>
      </w:pPr>
    </w:p>
    <w:p w14:paraId="365A043B" w14:textId="77777777" w:rsidR="00ED1C81" w:rsidRPr="00A502A1" w:rsidRDefault="00ED1C81" w:rsidP="00ED1C81">
      <w:pPr>
        <w:rPr>
          <w:i/>
        </w:rPr>
      </w:pPr>
      <w:r w:rsidRPr="00A502A1">
        <w:rPr>
          <w:i/>
        </w:rPr>
        <w:t>Your personal data can be accessed by the a:gender Business Manager, who is also the a:gender Data Protection Officer.</w:t>
      </w:r>
    </w:p>
    <w:p w14:paraId="36612D84" w14:textId="77777777" w:rsidR="00ED1C81" w:rsidRPr="00A502A1" w:rsidRDefault="00ED1C81" w:rsidP="00ED1C81">
      <w:pPr>
        <w:rPr>
          <w:b/>
        </w:rPr>
      </w:pPr>
    </w:p>
    <w:p w14:paraId="491BFD57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lastRenderedPageBreak/>
        <w:t>Is your personal data shared with anyone else?</w:t>
      </w:r>
    </w:p>
    <w:p w14:paraId="51D2CB05" w14:textId="77777777" w:rsidR="00ED1C81" w:rsidRPr="00A502A1" w:rsidRDefault="00ED1C81" w:rsidP="00ED1C81">
      <w:pPr>
        <w:rPr>
          <w:bCs/>
          <w:i/>
        </w:rPr>
      </w:pPr>
      <w:r w:rsidRPr="00A502A1">
        <w:rPr>
          <w:bCs/>
          <w:i/>
        </w:rPr>
        <w:t xml:space="preserve">We will not share your data with any other person or organisation without first obtaining your consent. </w:t>
      </w:r>
    </w:p>
    <w:p w14:paraId="1EC3658C" w14:textId="77777777" w:rsidR="00ED1C81" w:rsidRPr="00A502A1" w:rsidRDefault="00ED1C81" w:rsidP="00ED1C81"/>
    <w:p w14:paraId="491B6075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t>How to cancel your membership and remove your information from our database.</w:t>
      </w:r>
    </w:p>
    <w:p w14:paraId="3A5055FA" w14:textId="77777777" w:rsidR="00ED1C81" w:rsidRPr="00A502A1" w:rsidRDefault="00ED1C81" w:rsidP="00ED1C81">
      <w:pPr>
        <w:rPr>
          <w:b/>
        </w:rPr>
      </w:pPr>
    </w:p>
    <w:p w14:paraId="36FF19C2" w14:textId="77777777" w:rsidR="00ED1C81" w:rsidRPr="00A502A1" w:rsidRDefault="00ED1C81" w:rsidP="00ED1C81">
      <w:pPr>
        <w:rPr>
          <w:i/>
          <w:iCs/>
        </w:rPr>
      </w:pPr>
      <w:r w:rsidRPr="00A502A1">
        <w:rPr>
          <w:bCs/>
          <w:i/>
          <w:iCs/>
        </w:rPr>
        <w:t xml:space="preserve">Email </w:t>
      </w:r>
      <w:hyperlink r:id="rId12" w:history="1">
        <w:r w:rsidRPr="00FC3B5A">
          <w:rPr>
            <w:rStyle w:val="Hyperlink"/>
            <w:i/>
            <w:iCs/>
            <w:color w:val="7A367A"/>
          </w:rPr>
          <w:t>agender@homeoffice.gov.uk</w:t>
        </w:r>
      </w:hyperlink>
      <w:r w:rsidRPr="00A502A1">
        <w:rPr>
          <w:i/>
          <w:iCs/>
        </w:rPr>
        <w:t xml:space="preserve">  asking for your membership to be cancelled.</w:t>
      </w:r>
    </w:p>
    <w:p w14:paraId="738BFB52" w14:textId="77777777" w:rsidR="00ED1C81" w:rsidRPr="00A502A1" w:rsidRDefault="00ED1C81" w:rsidP="00ED1C81"/>
    <w:p w14:paraId="5C355C71" w14:textId="77777777" w:rsidR="00ED1C81" w:rsidRPr="00A502A1" w:rsidRDefault="00ED1C81" w:rsidP="00ED1C81">
      <w:pPr>
        <w:rPr>
          <w:b/>
          <w:bCs/>
        </w:rPr>
      </w:pPr>
      <w:r w:rsidRPr="00A502A1">
        <w:rPr>
          <w:b/>
          <w:bCs/>
        </w:rPr>
        <w:t>How to notify us of any changes to contact detail or name changes.</w:t>
      </w:r>
    </w:p>
    <w:p w14:paraId="06284B5F" w14:textId="77777777" w:rsidR="00ED1C81" w:rsidRPr="00A502A1" w:rsidRDefault="00ED1C81" w:rsidP="00ED1C81"/>
    <w:p w14:paraId="52E039B4" w14:textId="77777777" w:rsidR="00ED1C81" w:rsidRPr="00A502A1" w:rsidRDefault="00ED1C81" w:rsidP="00ED1C81">
      <w:pPr>
        <w:rPr>
          <w:i/>
          <w:iCs/>
        </w:rPr>
      </w:pPr>
      <w:r w:rsidRPr="00A502A1">
        <w:rPr>
          <w:i/>
          <w:iCs/>
        </w:rPr>
        <w:t xml:space="preserve">Email </w:t>
      </w:r>
      <w:hyperlink r:id="rId13" w:history="1">
        <w:r w:rsidRPr="00FC3B5A">
          <w:rPr>
            <w:rStyle w:val="Hyperlink"/>
            <w:i/>
            <w:iCs/>
            <w:color w:val="783678"/>
          </w:rPr>
          <w:t>agender@homeoffice.gov.uk</w:t>
        </w:r>
      </w:hyperlink>
      <w:r w:rsidRPr="00A502A1">
        <w:rPr>
          <w:i/>
          <w:iCs/>
        </w:rPr>
        <w:t xml:space="preserve">  and provide details to be changed.</w:t>
      </w:r>
    </w:p>
    <w:p w14:paraId="7F127F16" w14:textId="77777777" w:rsidR="00ED1C81" w:rsidRPr="00A502A1" w:rsidRDefault="00ED1C81" w:rsidP="00ED1C81">
      <w:pPr>
        <w:rPr>
          <w:b/>
        </w:rPr>
      </w:pPr>
    </w:p>
    <w:p w14:paraId="03A260E3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t>How to contact the a:gender Data Protection Officer (DPO)</w:t>
      </w:r>
    </w:p>
    <w:p w14:paraId="076B9B8A" w14:textId="77777777" w:rsidR="00ED1C81" w:rsidRPr="00A502A1" w:rsidRDefault="00ED1C81" w:rsidP="00ED1C81">
      <w:pPr>
        <w:rPr>
          <w:b/>
        </w:rPr>
      </w:pPr>
    </w:p>
    <w:p w14:paraId="463AC404" w14:textId="77777777" w:rsidR="00ED1C81" w:rsidRPr="00A502A1" w:rsidRDefault="00ED1C81" w:rsidP="00ED1C81">
      <w:r w:rsidRPr="00A502A1">
        <w:rPr>
          <w:i/>
          <w:iCs/>
        </w:rPr>
        <w:t xml:space="preserve">If you wish to contact the a:gender DPO to discuss any of the </w:t>
      </w:r>
      <w:proofErr w:type="gramStart"/>
      <w:r w:rsidRPr="00A502A1">
        <w:rPr>
          <w:i/>
          <w:iCs/>
        </w:rPr>
        <w:t>above</w:t>
      </w:r>
      <w:proofErr w:type="gramEnd"/>
      <w:r w:rsidRPr="00A502A1">
        <w:rPr>
          <w:i/>
          <w:iCs/>
        </w:rPr>
        <w:t xml:space="preserve"> please email us at</w:t>
      </w:r>
      <w:r>
        <w:rPr>
          <w:i/>
          <w:iCs/>
        </w:rPr>
        <w:t xml:space="preserve"> </w:t>
      </w:r>
    </w:p>
    <w:bookmarkStart w:id="0" w:name="_Hlk101790200"/>
    <w:p w14:paraId="577EA0D9" w14:textId="77777777" w:rsidR="00ED1C81" w:rsidRPr="00D200B0" w:rsidRDefault="00ED1C81" w:rsidP="00ED1C81">
      <w:pPr>
        <w:rPr>
          <w:i/>
          <w:iCs/>
        </w:rPr>
      </w:pPr>
      <w:r w:rsidRPr="00D200B0">
        <w:rPr>
          <w:rFonts w:ascii="Calibri" w:hAnsi="Calibri" w:cs="Times New Roman"/>
        </w:rPr>
        <w:fldChar w:fldCharType="begin"/>
      </w:r>
      <w:r w:rsidRPr="00D200B0">
        <w:rPr>
          <w:i/>
          <w:iCs/>
          <w:color w:val="783678"/>
        </w:rPr>
        <w:instrText xml:space="preserve"> HYPERLINK "mailto:agender@homeoffice.gov.uk" </w:instrText>
      </w:r>
      <w:r w:rsidRPr="00D200B0">
        <w:rPr>
          <w:rFonts w:ascii="Calibri" w:hAnsi="Calibri" w:cs="Times New Roman"/>
        </w:rPr>
        <w:fldChar w:fldCharType="separate"/>
      </w:r>
      <w:r w:rsidRPr="00D200B0">
        <w:rPr>
          <w:rStyle w:val="Hyperlink"/>
          <w:i/>
          <w:iCs/>
          <w:color w:val="783678"/>
        </w:rPr>
        <w:t>agender@homeoffice.gov.uk</w:t>
      </w:r>
      <w:r w:rsidRPr="00D200B0">
        <w:rPr>
          <w:rStyle w:val="Hyperlink"/>
          <w:i/>
          <w:iCs/>
          <w:color w:val="783678"/>
        </w:rPr>
        <w:fldChar w:fldCharType="end"/>
      </w:r>
      <w:r w:rsidRPr="00D200B0">
        <w:rPr>
          <w:i/>
          <w:iCs/>
        </w:rPr>
        <w:t xml:space="preserve">  </w:t>
      </w:r>
    </w:p>
    <w:bookmarkEnd w:id="0"/>
    <w:p w14:paraId="2FED850B" w14:textId="77777777" w:rsidR="00ED1C81" w:rsidRPr="00A502A1" w:rsidRDefault="00ED1C81" w:rsidP="00ED1C81">
      <w:pPr>
        <w:rPr>
          <w:b/>
        </w:rPr>
      </w:pPr>
    </w:p>
    <w:p w14:paraId="4615B32A" w14:textId="77777777" w:rsidR="00ED1C81" w:rsidRPr="00A502A1" w:rsidRDefault="00ED1C81" w:rsidP="00ED1C81">
      <w:pPr>
        <w:rPr>
          <w:b/>
        </w:rPr>
      </w:pPr>
      <w:r w:rsidRPr="00A502A1">
        <w:rPr>
          <w:b/>
        </w:rPr>
        <w:t>Your rights</w:t>
      </w:r>
    </w:p>
    <w:p w14:paraId="498726A0" w14:textId="77777777" w:rsidR="00ED1C81" w:rsidRPr="00A502A1" w:rsidRDefault="00ED1C81" w:rsidP="00ED1C81"/>
    <w:p w14:paraId="60E1B631" w14:textId="77777777" w:rsidR="00ED1C81" w:rsidRPr="00D200B0" w:rsidRDefault="00ED1C81" w:rsidP="00ED1C81">
      <w:r w:rsidRPr="00D200B0">
        <w:t xml:space="preserve">You have the following rights under the GDPR, and the email addresses listed below can be used to exercise them should you wish to: </w:t>
      </w:r>
    </w:p>
    <w:p w14:paraId="4E176F7C" w14:textId="77777777" w:rsidR="00ED1C81" w:rsidRPr="00D200B0" w:rsidRDefault="00ED1C81" w:rsidP="00ED1C81"/>
    <w:p w14:paraId="741CC149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to be informed</w:t>
      </w:r>
    </w:p>
    <w:p w14:paraId="0E2FF42D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 xml:space="preserve">The right of access to </w:t>
      </w:r>
      <w:proofErr w:type="spellStart"/>
      <w:proofErr w:type="gramStart"/>
      <w:r w:rsidRPr="00D200B0">
        <w:rPr>
          <w:rFonts w:ascii="Arial" w:hAnsi="Arial" w:cs="Arial"/>
          <w:sz w:val="24"/>
          <w:szCs w:val="24"/>
        </w:rPr>
        <w:t>ones</w:t>
      </w:r>
      <w:proofErr w:type="spellEnd"/>
      <w:proofErr w:type="gramEnd"/>
      <w:r w:rsidRPr="00D200B0">
        <w:rPr>
          <w:rFonts w:ascii="Arial" w:hAnsi="Arial" w:cs="Arial"/>
          <w:sz w:val="24"/>
          <w:szCs w:val="24"/>
        </w:rPr>
        <w:t xml:space="preserve"> own data, also known as Subject Access Rights, should you wish to request details of any or all the information that the organisation holds about you.</w:t>
      </w:r>
    </w:p>
    <w:p w14:paraId="60B71021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of rectification – individuals will have the right to obtain from the data controller the rectification of inaccurate personal data concerning them.  Organisations must respond within one month of the request.</w:t>
      </w:r>
    </w:p>
    <w:p w14:paraId="69F29B27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to erasure – also known as the ‘right to be forgotten’.  An individual can request the deletion or removal of personal data where there is no compelling reason for its continued processing.</w:t>
      </w:r>
    </w:p>
    <w:p w14:paraId="1B3706DB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to restrict processing.</w:t>
      </w:r>
    </w:p>
    <w:p w14:paraId="290EB150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to data portability.</w:t>
      </w:r>
    </w:p>
    <w:p w14:paraId="33B514EB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The right to object.</w:t>
      </w:r>
    </w:p>
    <w:p w14:paraId="44F04074" w14:textId="77777777" w:rsidR="00ED1C81" w:rsidRPr="00D200B0" w:rsidRDefault="00ED1C81" w:rsidP="00D200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D200B0">
        <w:rPr>
          <w:rFonts w:ascii="Arial" w:hAnsi="Arial" w:cs="Arial"/>
          <w:sz w:val="24"/>
          <w:szCs w:val="24"/>
        </w:rPr>
        <w:t>Rights in relation to automated decision making and profiling.</w:t>
      </w:r>
    </w:p>
    <w:p w14:paraId="4FE58E1D" w14:textId="77777777" w:rsidR="00ED1C81" w:rsidRPr="00D200B0" w:rsidRDefault="00ED1C81" w:rsidP="00ED1C81"/>
    <w:p w14:paraId="3489BE8F" w14:textId="77777777" w:rsidR="00ED1C81" w:rsidRPr="00D200B0" w:rsidRDefault="00ED1C81" w:rsidP="00ED1C81">
      <w:pPr>
        <w:pStyle w:val="NormalWeb"/>
        <w:rPr>
          <w:color w:val="333333"/>
        </w:rPr>
      </w:pPr>
      <w:r w:rsidRPr="00D200B0">
        <w:rPr>
          <w:color w:val="333333"/>
        </w:rPr>
        <w:t xml:space="preserve">For a full explanation of your data rights, or </w:t>
      </w:r>
      <w:proofErr w:type="gramStart"/>
      <w:r w:rsidRPr="00D200B0">
        <w:rPr>
          <w:color w:val="333333"/>
        </w:rPr>
        <w:t>in the event that</w:t>
      </w:r>
      <w:proofErr w:type="gramEnd"/>
      <w:r w:rsidRPr="00D200B0">
        <w:rPr>
          <w:color w:val="333333"/>
        </w:rPr>
        <w:t xml:space="preserve"> you wish to lodge a complaint, please go to </w:t>
      </w:r>
      <w:hyperlink r:id="rId14" w:history="1">
        <w:r w:rsidRPr="00D200B0">
          <w:rPr>
            <w:rStyle w:val="Hyperlink"/>
          </w:rPr>
          <w:t>www.ico.org.uk</w:t>
        </w:r>
      </w:hyperlink>
    </w:p>
    <w:p w14:paraId="23604D7E" w14:textId="77777777" w:rsidR="00ED1C81" w:rsidRPr="00A502A1" w:rsidRDefault="00ED1C81" w:rsidP="00ED1C81">
      <w:pPr>
        <w:rPr>
          <w:color w:val="1F497D" w:themeColor="text2"/>
        </w:rPr>
      </w:pPr>
    </w:p>
    <w:p w14:paraId="40899092" w14:textId="77777777" w:rsidR="00ED1C81" w:rsidRPr="00A502A1" w:rsidRDefault="00ED1C81" w:rsidP="00ED1C81">
      <w:pPr>
        <w:rPr>
          <w:i/>
          <w:color w:val="1F497D" w:themeColor="text2"/>
        </w:rPr>
      </w:pPr>
    </w:p>
    <w:p w14:paraId="787C1AE9" w14:textId="77777777" w:rsidR="00ED1C81" w:rsidRPr="00A502A1" w:rsidRDefault="00ED1C81" w:rsidP="00ED1C81">
      <w:pPr>
        <w:rPr>
          <w:b/>
          <w:i/>
          <w:color w:val="1F497D" w:themeColor="text2"/>
        </w:rPr>
      </w:pPr>
    </w:p>
    <w:p w14:paraId="4BE0C14C" w14:textId="5F9E54D9" w:rsidR="000A4957" w:rsidRDefault="000A4957" w:rsidP="004E3BCF">
      <w:pPr>
        <w:spacing w:after="240"/>
        <w:rPr>
          <w:sz w:val="21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20"/>
        <w:gridCol w:w="6461"/>
      </w:tblGrid>
      <w:tr w:rsidR="004E3BCF" w14:paraId="0E5E0AB7" w14:textId="77777777" w:rsidTr="00D33ED9">
        <w:tc>
          <w:tcPr>
            <w:tcW w:w="3320" w:type="dxa"/>
            <w:vAlign w:val="center"/>
          </w:tcPr>
          <w:p w14:paraId="08647161" w14:textId="4353A9DD" w:rsidR="004E3BCF" w:rsidRPr="001E5FD8" w:rsidRDefault="004E3BCF" w:rsidP="000A495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6461" w:type="dxa"/>
            <w:vAlign w:val="center"/>
          </w:tcPr>
          <w:p w14:paraId="105E57E1" w14:textId="77777777" w:rsidR="004E3BCF" w:rsidRPr="00873DE8" w:rsidRDefault="004E3BCF" w:rsidP="00D7652D">
            <w:pPr>
              <w:spacing w:after="240"/>
              <w:rPr>
                <w:bCs/>
                <w:sz w:val="20"/>
                <w:szCs w:val="20"/>
              </w:rPr>
            </w:pPr>
          </w:p>
        </w:tc>
      </w:tr>
    </w:tbl>
    <w:p w14:paraId="48CDB5E4" w14:textId="77777777" w:rsidR="0094064E" w:rsidRPr="00A027EC" w:rsidRDefault="0094064E" w:rsidP="00D33ED9">
      <w:pPr>
        <w:spacing w:after="240"/>
        <w:rPr>
          <w:b/>
          <w:color w:val="7030A0"/>
          <w:sz w:val="20"/>
          <w:szCs w:val="20"/>
        </w:rPr>
      </w:pPr>
    </w:p>
    <w:sectPr w:rsidR="0094064E" w:rsidRPr="00A027EC" w:rsidSect="00D33ED9">
      <w:footnotePr>
        <w:numRestart w:val="eachSect"/>
      </w:footnotePr>
      <w:type w:val="continuous"/>
      <w:pgSz w:w="11906" w:h="16838"/>
      <w:pgMar w:top="720" w:right="1080" w:bottom="993" w:left="1080" w:header="706" w:footer="706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27A3" w14:textId="77777777" w:rsidR="00DC62EA" w:rsidRDefault="00DC62EA">
      <w:r>
        <w:separator/>
      </w:r>
    </w:p>
  </w:endnote>
  <w:endnote w:type="continuationSeparator" w:id="0">
    <w:p w14:paraId="689ECDF9" w14:textId="77777777" w:rsidR="00DC62EA" w:rsidRDefault="00D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6559" w14:textId="77777777" w:rsidR="00DC62EA" w:rsidRDefault="00DC62EA">
      <w:r>
        <w:separator/>
      </w:r>
    </w:p>
  </w:footnote>
  <w:footnote w:type="continuationSeparator" w:id="0">
    <w:p w14:paraId="19A9CFB2" w14:textId="77777777" w:rsidR="00DC62EA" w:rsidRDefault="00DC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199pt" o:bullet="t">
        <v:imagedata r:id="rId1" o:title="agenderlogo2017 source"/>
      </v:shape>
    </w:pict>
  </w:numPicBullet>
  <w:abstractNum w:abstractNumId="0" w15:restartNumberingAfterBreak="0">
    <w:nsid w:val="0B3A6A5C"/>
    <w:multiLevelType w:val="hybridMultilevel"/>
    <w:tmpl w:val="57EA4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4F"/>
    <w:multiLevelType w:val="hybridMultilevel"/>
    <w:tmpl w:val="C7B4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E64"/>
    <w:multiLevelType w:val="hybridMultilevel"/>
    <w:tmpl w:val="E01E8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55B"/>
    <w:multiLevelType w:val="hybridMultilevel"/>
    <w:tmpl w:val="9404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51B"/>
    <w:multiLevelType w:val="hybridMultilevel"/>
    <w:tmpl w:val="1D20AEF2"/>
    <w:lvl w:ilvl="0" w:tplc="2F10C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7A367A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77C1"/>
    <w:multiLevelType w:val="hybridMultilevel"/>
    <w:tmpl w:val="2EA02238"/>
    <w:lvl w:ilvl="0" w:tplc="899E12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6D42"/>
    <w:multiLevelType w:val="hybridMultilevel"/>
    <w:tmpl w:val="37981906"/>
    <w:lvl w:ilvl="0" w:tplc="E93E97D6">
      <w:numFmt w:val="bullet"/>
      <w:lvlText w:val=""/>
      <w:lvlJc w:val="left"/>
      <w:pPr>
        <w:tabs>
          <w:tab w:val="num" w:pos="577"/>
        </w:tabs>
        <w:ind w:left="577" w:hanging="435"/>
      </w:pPr>
      <w:rPr>
        <w:rFonts w:ascii="Arial" w:hAnsi="Aria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7DCC"/>
    <w:multiLevelType w:val="hybridMultilevel"/>
    <w:tmpl w:val="B8F8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3C45"/>
    <w:multiLevelType w:val="hybridMultilevel"/>
    <w:tmpl w:val="A072DAA6"/>
    <w:lvl w:ilvl="0" w:tplc="045CA9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CF"/>
    <w:rsid w:val="00000AE4"/>
    <w:rsid w:val="0000374C"/>
    <w:rsid w:val="000072F3"/>
    <w:rsid w:val="0001494E"/>
    <w:rsid w:val="000170B3"/>
    <w:rsid w:val="00017129"/>
    <w:rsid w:val="0002393B"/>
    <w:rsid w:val="000413AF"/>
    <w:rsid w:val="000437EB"/>
    <w:rsid w:val="00044B7A"/>
    <w:rsid w:val="000476B3"/>
    <w:rsid w:val="000573AF"/>
    <w:rsid w:val="00062CE1"/>
    <w:rsid w:val="00066960"/>
    <w:rsid w:val="0006751A"/>
    <w:rsid w:val="000833A3"/>
    <w:rsid w:val="00086930"/>
    <w:rsid w:val="00086D23"/>
    <w:rsid w:val="00094A34"/>
    <w:rsid w:val="000964BC"/>
    <w:rsid w:val="000976D0"/>
    <w:rsid w:val="000A4957"/>
    <w:rsid w:val="000A4C70"/>
    <w:rsid w:val="000A6B6D"/>
    <w:rsid w:val="000A7679"/>
    <w:rsid w:val="000B3266"/>
    <w:rsid w:val="000B3E1C"/>
    <w:rsid w:val="000B5561"/>
    <w:rsid w:val="000B5AE6"/>
    <w:rsid w:val="000C02D6"/>
    <w:rsid w:val="000C1ED1"/>
    <w:rsid w:val="000C219B"/>
    <w:rsid w:val="000C2AEC"/>
    <w:rsid w:val="000C5F49"/>
    <w:rsid w:val="000D0A22"/>
    <w:rsid w:val="000D6092"/>
    <w:rsid w:val="000D66F6"/>
    <w:rsid w:val="000F1FF8"/>
    <w:rsid w:val="000F2EB9"/>
    <w:rsid w:val="000F35DB"/>
    <w:rsid w:val="000F4E25"/>
    <w:rsid w:val="000F5F03"/>
    <w:rsid w:val="00102F7E"/>
    <w:rsid w:val="00110766"/>
    <w:rsid w:val="00111D16"/>
    <w:rsid w:val="00111F7E"/>
    <w:rsid w:val="00114C69"/>
    <w:rsid w:val="00120065"/>
    <w:rsid w:val="00126E18"/>
    <w:rsid w:val="001301A7"/>
    <w:rsid w:val="00135C17"/>
    <w:rsid w:val="001405E1"/>
    <w:rsid w:val="001425C8"/>
    <w:rsid w:val="001441B5"/>
    <w:rsid w:val="00147063"/>
    <w:rsid w:val="00152B3B"/>
    <w:rsid w:val="001579B4"/>
    <w:rsid w:val="00160DC5"/>
    <w:rsid w:val="00163115"/>
    <w:rsid w:val="00164E18"/>
    <w:rsid w:val="00165D8F"/>
    <w:rsid w:val="00171D9A"/>
    <w:rsid w:val="00172AE4"/>
    <w:rsid w:val="001736ED"/>
    <w:rsid w:val="001810B7"/>
    <w:rsid w:val="001836D6"/>
    <w:rsid w:val="001837E3"/>
    <w:rsid w:val="00184931"/>
    <w:rsid w:val="00193C2E"/>
    <w:rsid w:val="001948DD"/>
    <w:rsid w:val="00194B15"/>
    <w:rsid w:val="00195619"/>
    <w:rsid w:val="001A2722"/>
    <w:rsid w:val="001A30BA"/>
    <w:rsid w:val="001A680A"/>
    <w:rsid w:val="001A72F2"/>
    <w:rsid w:val="001B00C1"/>
    <w:rsid w:val="001B4159"/>
    <w:rsid w:val="001B5780"/>
    <w:rsid w:val="001B5CE4"/>
    <w:rsid w:val="001C1AFA"/>
    <w:rsid w:val="001C3C12"/>
    <w:rsid w:val="001C4D53"/>
    <w:rsid w:val="001C7BBB"/>
    <w:rsid w:val="001D2DF6"/>
    <w:rsid w:val="001D7F29"/>
    <w:rsid w:val="001E1D00"/>
    <w:rsid w:val="001F3956"/>
    <w:rsid w:val="001F6160"/>
    <w:rsid w:val="002068A1"/>
    <w:rsid w:val="002103F1"/>
    <w:rsid w:val="00231A48"/>
    <w:rsid w:val="00235F07"/>
    <w:rsid w:val="00240D74"/>
    <w:rsid w:val="0024134A"/>
    <w:rsid w:val="002435A9"/>
    <w:rsid w:val="00243D91"/>
    <w:rsid w:val="002468B1"/>
    <w:rsid w:val="00247401"/>
    <w:rsid w:val="00252796"/>
    <w:rsid w:val="00253E68"/>
    <w:rsid w:val="002572D4"/>
    <w:rsid w:val="0026529E"/>
    <w:rsid w:val="00267708"/>
    <w:rsid w:val="00270696"/>
    <w:rsid w:val="00270859"/>
    <w:rsid w:val="00275B62"/>
    <w:rsid w:val="0027718E"/>
    <w:rsid w:val="00277B0C"/>
    <w:rsid w:val="0028493E"/>
    <w:rsid w:val="00287FF2"/>
    <w:rsid w:val="002A084B"/>
    <w:rsid w:val="002A4FB3"/>
    <w:rsid w:val="002A5243"/>
    <w:rsid w:val="002B1EF7"/>
    <w:rsid w:val="002B46FA"/>
    <w:rsid w:val="002B5F10"/>
    <w:rsid w:val="002B6DE3"/>
    <w:rsid w:val="002C36A7"/>
    <w:rsid w:val="002C4282"/>
    <w:rsid w:val="002D1D91"/>
    <w:rsid w:val="002D6D6F"/>
    <w:rsid w:val="002E3329"/>
    <w:rsid w:val="002E484B"/>
    <w:rsid w:val="002E4DA6"/>
    <w:rsid w:val="002F7073"/>
    <w:rsid w:val="002F7A07"/>
    <w:rsid w:val="003040E1"/>
    <w:rsid w:val="0031222A"/>
    <w:rsid w:val="00316144"/>
    <w:rsid w:val="00324C5A"/>
    <w:rsid w:val="00324CB3"/>
    <w:rsid w:val="00336E0D"/>
    <w:rsid w:val="0034005A"/>
    <w:rsid w:val="00342502"/>
    <w:rsid w:val="003428B0"/>
    <w:rsid w:val="00347E43"/>
    <w:rsid w:val="003501D2"/>
    <w:rsid w:val="00351605"/>
    <w:rsid w:val="00353177"/>
    <w:rsid w:val="00354042"/>
    <w:rsid w:val="003676E5"/>
    <w:rsid w:val="00370E7B"/>
    <w:rsid w:val="00371492"/>
    <w:rsid w:val="00374729"/>
    <w:rsid w:val="00377BDD"/>
    <w:rsid w:val="003864AC"/>
    <w:rsid w:val="0039286C"/>
    <w:rsid w:val="00397CA5"/>
    <w:rsid w:val="003A23BC"/>
    <w:rsid w:val="003A53AA"/>
    <w:rsid w:val="003A76B6"/>
    <w:rsid w:val="003B0FE6"/>
    <w:rsid w:val="003B3A74"/>
    <w:rsid w:val="003C14D8"/>
    <w:rsid w:val="003C696B"/>
    <w:rsid w:val="003D7332"/>
    <w:rsid w:val="003E1959"/>
    <w:rsid w:val="003E3BBC"/>
    <w:rsid w:val="003E4C1A"/>
    <w:rsid w:val="003F2C5C"/>
    <w:rsid w:val="003F2E1C"/>
    <w:rsid w:val="003F47F7"/>
    <w:rsid w:val="00401B90"/>
    <w:rsid w:val="004038C3"/>
    <w:rsid w:val="004046A6"/>
    <w:rsid w:val="00411F95"/>
    <w:rsid w:val="004135CD"/>
    <w:rsid w:val="00415CE7"/>
    <w:rsid w:val="004160D4"/>
    <w:rsid w:val="00422391"/>
    <w:rsid w:val="0042600C"/>
    <w:rsid w:val="00447EBF"/>
    <w:rsid w:val="0045006C"/>
    <w:rsid w:val="004522A7"/>
    <w:rsid w:val="004606BF"/>
    <w:rsid w:val="004714F9"/>
    <w:rsid w:val="0047221A"/>
    <w:rsid w:val="0048313D"/>
    <w:rsid w:val="004A1BF9"/>
    <w:rsid w:val="004A688A"/>
    <w:rsid w:val="004B1AE2"/>
    <w:rsid w:val="004B1B2D"/>
    <w:rsid w:val="004B1FD5"/>
    <w:rsid w:val="004B404C"/>
    <w:rsid w:val="004C04A1"/>
    <w:rsid w:val="004C0526"/>
    <w:rsid w:val="004D0D05"/>
    <w:rsid w:val="004D3DA7"/>
    <w:rsid w:val="004E3156"/>
    <w:rsid w:val="004E3BCF"/>
    <w:rsid w:val="004E6DC1"/>
    <w:rsid w:val="004E76F7"/>
    <w:rsid w:val="004F0D7F"/>
    <w:rsid w:val="004F5123"/>
    <w:rsid w:val="00502607"/>
    <w:rsid w:val="00502893"/>
    <w:rsid w:val="0051740F"/>
    <w:rsid w:val="00517D1A"/>
    <w:rsid w:val="00522BB5"/>
    <w:rsid w:val="00523160"/>
    <w:rsid w:val="00527E3C"/>
    <w:rsid w:val="00532AD9"/>
    <w:rsid w:val="005436C5"/>
    <w:rsid w:val="005529E6"/>
    <w:rsid w:val="00554125"/>
    <w:rsid w:val="00556169"/>
    <w:rsid w:val="00560781"/>
    <w:rsid w:val="00562B22"/>
    <w:rsid w:val="00566447"/>
    <w:rsid w:val="005665DA"/>
    <w:rsid w:val="005761D0"/>
    <w:rsid w:val="00577132"/>
    <w:rsid w:val="005821F6"/>
    <w:rsid w:val="0059707C"/>
    <w:rsid w:val="005A3E38"/>
    <w:rsid w:val="005A57AA"/>
    <w:rsid w:val="005B29AF"/>
    <w:rsid w:val="005B2D15"/>
    <w:rsid w:val="005B39CD"/>
    <w:rsid w:val="005C19C9"/>
    <w:rsid w:val="005C3882"/>
    <w:rsid w:val="005D0F66"/>
    <w:rsid w:val="005D3225"/>
    <w:rsid w:val="005E7B11"/>
    <w:rsid w:val="00605AC1"/>
    <w:rsid w:val="006065FE"/>
    <w:rsid w:val="00607BC6"/>
    <w:rsid w:val="00611298"/>
    <w:rsid w:val="00617877"/>
    <w:rsid w:val="00626575"/>
    <w:rsid w:val="006304AC"/>
    <w:rsid w:val="006320F8"/>
    <w:rsid w:val="00650FD8"/>
    <w:rsid w:val="00655AA4"/>
    <w:rsid w:val="00656281"/>
    <w:rsid w:val="0065678D"/>
    <w:rsid w:val="00660C05"/>
    <w:rsid w:val="00664822"/>
    <w:rsid w:val="00666ACE"/>
    <w:rsid w:val="00672591"/>
    <w:rsid w:val="0067353C"/>
    <w:rsid w:val="00673E84"/>
    <w:rsid w:val="00680D7A"/>
    <w:rsid w:val="00681E86"/>
    <w:rsid w:val="006825B8"/>
    <w:rsid w:val="00686BF7"/>
    <w:rsid w:val="00686CBD"/>
    <w:rsid w:val="006879D9"/>
    <w:rsid w:val="0069088E"/>
    <w:rsid w:val="00695B07"/>
    <w:rsid w:val="00696A06"/>
    <w:rsid w:val="006A3641"/>
    <w:rsid w:val="006B1F2C"/>
    <w:rsid w:val="006B76FA"/>
    <w:rsid w:val="006C1949"/>
    <w:rsid w:val="006C5EE7"/>
    <w:rsid w:val="006D0203"/>
    <w:rsid w:val="006D02EE"/>
    <w:rsid w:val="006D6730"/>
    <w:rsid w:val="006D6B95"/>
    <w:rsid w:val="006D7043"/>
    <w:rsid w:val="006F09F2"/>
    <w:rsid w:val="006F39CB"/>
    <w:rsid w:val="006F60AF"/>
    <w:rsid w:val="006F6646"/>
    <w:rsid w:val="00700EC2"/>
    <w:rsid w:val="00716022"/>
    <w:rsid w:val="00720BB3"/>
    <w:rsid w:val="007218A8"/>
    <w:rsid w:val="007237B0"/>
    <w:rsid w:val="00727E86"/>
    <w:rsid w:val="007316E4"/>
    <w:rsid w:val="00731F5B"/>
    <w:rsid w:val="007360F1"/>
    <w:rsid w:val="00745608"/>
    <w:rsid w:val="00752954"/>
    <w:rsid w:val="007545C3"/>
    <w:rsid w:val="00754DBB"/>
    <w:rsid w:val="00757720"/>
    <w:rsid w:val="00760CC7"/>
    <w:rsid w:val="00765875"/>
    <w:rsid w:val="0078000B"/>
    <w:rsid w:val="00785B37"/>
    <w:rsid w:val="00791120"/>
    <w:rsid w:val="0079465F"/>
    <w:rsid w:val="00794EB7"/>
    <w:rsid w:val="007A5A1C"/>
    <w:rsid w:val="007B067D"/>
    <w:rsid w:val="007C64FA"/>
    <w:rsid w:val="007E0E42"/>
    <w:rsid w:val="007F071F"/>
    <w:rsid w:val="007F1BD7"/>
    <w:rsid w:val="007F2409"/>
    <w:rsid w:val="007F4581"/>
    <w:rsid w:val="007F5E23"/>
    <w:rsid w:val="00803186"/>
    <w:rsid w:val="0080780A"/>
    <w:rsid w:val="00817FB8"/>
    <w:rsid w:val="008232C1"/>
    <w:rsid w:val="00823BDB"/>
    <w:rsid w:val="00824B39"/>
    <w:rsid w:val="008258B1"/>
    <w:rsid w:val="00825BA0"/>
    <w:rsid w:val="00832FC7"/>
    <w:rsid w:val="00837F39"/>
    <w:rsid w:val="00841BD2"/>
    <w:rsid w:val="008455BC"/>
    <w:rsid w:val="0084582E"/>
    <w:rsid w:val="00845BA8"/>
    <w:rsid w:val="00853D0B"/>
    <w:rsid w:val="00862734"/>
    <w:rsid w:val="00864AC1"/>
    <w:rsid w:val="00865F4D"/>
    <w:rsid w:val="00866B89"/>
    <w:rsid w:val="00871EE2"/>
    <w:rsid w:val="00874AE9"/>
    <w:rsid w:val="00876E9E"/>
    <w:rsid w:val="00881BB0"/>
    <w:rsid w:val="0088270B"/>
    <w:rsid w:val="00883E6E"/>
    <w:rsid w:val="00885EAE"/>
    <w:rsid w:val="0088697A"/>
    <w:rsid w:val="00891035"/>
    <w:rsid w:val="00891F87"/>
    <w:rsid w:val="008933DC"/>
    <w:rsid w:val="008958BC"/>
    <w:rsid w:val="00895A9F"/>
    <w:rsid w:val="008A4EF9"/>
    <w:rsid w:val="008A50A3"/>
    <w:rsid w:val="008B6F8F"/>
    <w:rsid w:val="008C32A1"/>
    <w:rsid w:val="008C4137"/>
    <w:rsid w:val="008C59E2"/>
    <w:rsid w:val="008D2EDB"/>
    <w:rsid w:val="008D5926"/>
    <w:rsid w:val="008D5C86"/>
    <w:rsid w:val="008E0DA9"/>
    <w:rsid w:val="008E3CA4"/>
    <w:rsid w:val="008E5B21"/>
    <w:rsid w:val="008F43C0"/>
    <w:rsid w:val="008F4971"/>
    <w:rsid w:val="00900C4E"/>
    <w:rsid w:val="009015A2"/>
    <w:rsid w:val="00911C56"/>
    <w:rsid w:val="009167C7"/>
    <w:rsid w:val="00922A6F"/>
    <w:rsid w:val="00924201"/>
    <w:rsid w:val="00924A40"/>
    <w:rsid w:val="00930EBE"/>
    <w:rsid w:val="0094064E"/>
    <w:rsid w:val="009450BC"/>
    <w:rsid w:val="009451C3"/>
    <w:rsid w:val="009477DA"/>
    <w:rsid w:val="00954B15"/>
    <w:rsid w:val="00955987"/>
    <w:rsid w:val="00961BBC"/>
    <w:rsid w:val="00962F6B"/>
    <w:rsid w:val="00964A03"/>
    <w:rsid w:val="00966EF1"/>
    <w:rsid w:val="009702B2"/>
    <w:rsid w:val="00981FCE"/>
    <w:rsid w:val="00983B66"/>
    <w:rsid w:val="00984172"/>
    <w:rsid w:val="00985AB7"/>
    <w:rsid w:val="009908B5"/>
    <w:rsid w:val="009A0B0D"/>
    <w:rsid w:val="009B3F75"/>
    <w:rsid w:val="009B50B8"/>
    <w:rsid w:val="009C084F"/>
    <w:rsid w:val="009C2517"/>
    <w:rsid w:val="009C61B0"/>
    <w:rsid w:val="009D273F"/>
    <w:rsid w:val="009E48DF"/>
    <w:rsid w:val="009F118B"/>
    <w:rsid w:val="009F4A02"/>
    <w:rsid w:val="009F4B66"/>
    <w:rsid w:val="009F5936"/>
    <w:rsid w:val="009F768B"/>
    <w:rsid w:val="00A004CE"/>
    <w:rsid w:val="00A01287"/>
    <w:rsid w:val="00A027EC"/>
    <w:rsid w:val="00A062CF"/>
    <w:rsid w:val="00A07098"/>
    <w:rsid w:val="00A11664"/>
    <w:rsid w:val="00A12848"/>
    <w:rsid w:val="00A21067"/>
    <w:rsid w:val="00A4407A"/>
    <w:rsid w:val="00A45F9F"/>
    <w:rsid w:val="00A524A3"/>
    <w:rsid w:val="00A560CF"/>
    <w:rsid w:val="00A676EB"/>
    <w:rsid w:val="00A7295E"/>
    <w:rsid w:val="00A77BAD"/>
    <w:rsid w:val="00A81BFA"/>
    <w:rsid w:val="00A8716C"/>
    <w:rsid w:val="00A94B37"/>
    <w:rsid w:val="00A959E0"/>
    <w:rsid w:val="00AA0A40"/>
    <w:rsid w:val="00AA6F26"/>
    <w:rsid w:val="00AB4CF8"/>
    <w:rsid w:val="00AD18A2"/>
    <w:rsid w:val="00AD3FFE"/>
    <w:rsid w:val="00AD43E7"/>
    <w:rsid w:val="00AE2A8E"/>
    <w:rsid w:val="00AE4377"/>
    <w:rsid w:val="00AE5F48"/>
    <w:rsid w:val="00AE7A3B"/>
    <w:rsid w:val="00B04631"/>
    <w:rsid w:val="00B157C4"/>
    <w:rsid w:val="00B2087F"/>
    <w:rsid w:val="00B20957"/>
    <w:rsid w:val="00B32ED2"/>
    <w:rsid w:val="00B344C7"/>
    <w:rsid w:val="00B4051B"/>
    <w:rsid w:val="00B40DB9"/>
    <w:rsid w:val="00B505A7"/>
    <w:rsid w:val="00B51049"/>
    <w:rsid w:val="00B575D5"/>
    <w:rsid w:val="00B60CAD"/>
    <w:rsid w:val="00B60EFB"/>
    <w:rsid w:val="00B62E60"/>
    <w:rsid w:val="00B636DB"/>
    <w:rsid w:val="00B66CFB"/>
    <w:rsid w:val="00B717DF"/>
    <w:rsid w:val="00B7192F"/>
    <w:rsid w:val="00B732D7"/>
    <w:rsid w:val="00B75285"/>
    <w:rsid w:val="00B82E82"/>
    <w:rsid w:val="00B84150"/>
    <w:rsid w:val="00B8684E"/>
    <w:rsid w:val="00B8694B"/>
    <w:rsid w:val="00B91855"/>
    <w:rsid w:val="00B93EBF"/>
    <w:rsid w:val="00BB3A58"/>
    <w:rsid w:val="00BB3FCE"/>
    <w:rsid w:val="00BB5051"/>
    <w:rsid w:val="00BB52E4"/>
    <w:rsid w:val="00BC7182"/>
    <w:rsid w:val="00BC7997"/>
    <w:rsid w:val="00BD1C14"/>
    <w:rsid w:val="00BD33A5"/>
    <w:rsid w:val="00BD565A"/>
    <w:rsid w:val="00BE23EC"/>
    <w:rsid w:val="00BE3795"/>
    <w:rsid w:val="00BE71B4"/>
    <w:rsid w:val="00BF4E58"/>
    <w:rsid w:val="00BF7B2D"/>
    <w:rsid w:val="00C022EF"/>
    <w:rsid w:val="00C023F0"/>
    <w:rsid w:val="00C10724"/>
    <w:rsid w:val="00C110A1"/>
    <w:rsid w:val="00C12DAE"/>
    <w:rsid w:val="00C1354D"/>
    <w:rsid w:val="00C2774C"/>
    <w:rsid w:val="00C27B64"/>
    <w:rsid w:val="00C30B46"/>
    <w:rsid w:val="00C32788"/>
    <w:rsid w:val="00C457DA"/>
    <w:rsid w:val="00C5231D"/>
    <w:rsid w:val="00C568D4"/>
    <w:rsid w:val="00C6029D"/>
    <w:rsid w:val="00C60D28"/>
    <w:rsid w:val="00C8404B"/>
    <w:rsid w:val="00C8688C"/>
    <w:rsid w:val="00C92FB5"/>
    <w:rsid w:val="00CA0942"/>
    <w:rsid w:val="00CB1A5F"/>
    <w:rsid w:val="00CB3EEC"/>
    <w:rsid w:val="00CC2DB2"/>
    <w:rsid w:val="00CC3AE4"/>
    <w:rsid w:val="00CC78FF"/>
    <w:rsid w:val="00CD33D8"/>
    <w:rsid w:val="00CD3FEE"/>
    <w:rsid w:val="00CD55F0"/>
    <w:rsid w:val="00CE40A1"/>
    <w:rsid w:val="00D0145B"/>
    <w:rsid w:val="00D03AD1"/>
    <w:rsid w:val="00D03EE8"/>
    <w:rsid w:val="00D1161A"/>
    <w:rsid w:val="00D12602"/>
    <w:rsid w:val="00D12C81"/>
    <w:rsid w:val="00D1755F"/>
    <w:rsid w:val="00D20047"/>
    <w:rsid w:val="00D200B0"/>
    <w:rsid w:val="00D2386A"/>
    <w:rsid w:val="00D33ED9"/>
    <w:rsid w:val="00D35FE3"/>
    <w:rsid w:val="00D45C64"/>
    <w:rsid w:val="00D5187B"/>
    <w:rsid w:val="00D521BA"/>
    <w:rsid w:val="00D530B8"/>
    <w:rsid w:val="00D53493"/>
    <w:rsid w:val="00D64C19"/>
    <w:rsid w:val="00D728BE"/>
    <w:rsid w:val="00D72950"/>
    <w:rsid w:val="00D72D5B"/>
    <w:rsid w:val="00D74E46"/>
    <w:rsid w:val="00D756CF"/>
    <w:rsid w:val="00D7652D"/>
    <w:rsid w:val="00D829A3"/>
    <w:rsid w:val="00D83774"/>
    <w:rsid w:val="00D86DEB"/>
    <w:rsid w:val="00D9002B"/>
    <w:rsid w:val="00D9172C"/>
    <w:rsid w:val="00D97DC3"/>
    <w:rsid w:val="00DB23FB"/>
    <w:rsid w:val="00DB6422"/>
    <w:rsid w:val="00DC62EA"/>
    <w:rsid w:val="00DD0412"/>
    <w:rsid w:val="00DD26CA"/>
    <w:rsid w:val="00DD4B2D"/>
    <w:rsid w:val="00DE1B36"/>
    <w:rsid w:val="00DE645B"/>
    <w:rsid w:val="00DE7566"/>
    <w:rsid w:val="00DF2720"/>
    <w:rsid w:val="00E079C5"/>
    <w:rsid w:val="00E155EF"/>
    <w:rsid w:val="00E20987"/>
    <w:rsid w:val="00E20DF1"/>
    <w:rsid w:val="00E222D4"/>
    <w:rsid w:val="00E37989"/>
    <w:rsid w:val="00E41DE2"/>
    <w:rsid w:val="00E42EF4"/>
    <w:rsid w:val="00E44D55"/>
    <w:rsid w:val="00E56F37"/>
    <w:rsid w:val="00E61802"/>
    <w:rsid w:val="00E6705F"/>
    <w:rsid w:val="00E71BFC"/>
    <w:rsid w:val="00E8067D"/>
    <w:rsid w:val="00E829C7"/>
    <w:rsid w:val="00E83D42"/>
    <w:rsid w:val="00E85BF0"/>
    <w:rsid w:val="00E877BD"/>
    <w:rsid w:val="00EB23CE"/>
    <w:rsid w:val="00EB3562"/>
    <w:rsid w:val="00ED1C81"/>
    <w:rsid w:val="00ED4216"/>
    <w:rsid w:val="00EE35A3"/>
    <w:rsid w:val="00EF17D7"/>
    <w:rsid w:val="00EF48C4"/>
    <w:rsid w:val="00EF5469"/>
    <w:rsid w:val="00F0310D"/>
    <w:rsid w:val="00F05839"/>
    <w:rsid w:val="00F07C51"/>
    <w:rsid w:val="00F11CEF"/>
    <w:rsid w:val="00F14D7F"/>
    <w:rsid w:val="00F206D7"/>
    <w:rsid w:val="00F31D7B"/>
    <w:rsid w:val="00F41C74"/>
    <w:rsid w:val="00F530AC"/>
    <w:rsid w:val="00F742BA"/>
    <w:rsid w:val="00F81DB1"/>
    <w:rsid w:val="00F85379"/>
    <w:rsid w:val="00F860E7"/>
    <w:rsid w:val="00F86A2A"/>
    <w:rsid w:val="00FA10EA"/>
    <w:rsid w:val="00FA59CF"/>
    <w:rsid w:val="00FB0040"/>
    <w:rsid w:val="00FB6973"/>
    <w:rsid w:val="00FC3B5A"/>
    <w:rsid w:val="00FD02B2"/>
    <w:rsid w:val="00FD0BFD"/>
    <w:rsid w:val="00FD1524"/>
    <w:rsid w:val="00FD2395"/>
    <w:rsid w:val="00FD24FA"/>
    <w:rsid w:val="00FD3DCF"/>
    <w:rsid w:val="00FD4A3F"/>
    <w:rsid w:val="00FE142D"/>
    <w:rsid w:val="00FE58A6"/>
    <w:rsid w:val="00FE65AB"/>
    <w:rsid w:val="00FE7D85"/>
    <w:rsid w:val="00FF4A8C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3B399A"/>
  <w15:docId w15:val="{31D8571D-B66E-425B-9CE0-64108B5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C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3B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3BCF"/>
    <w:rPr>
      <w:rFonts w:eastAsia="Times New Roman"/>
      <w:szCs w:val="24"/>
    </w:rPr>
  </w:style>
  <w:style w:type="character" w:styleId="Hyperlink">
    <w:name w:val="Hyperlink"/>
    <w:basedOn w:val="DefaultParagraphFont"/>
    <w:rsid w:val="004E3BCF"/>
    <w:rPr>
      <w:rFonts w:ascii="Arial" w:hAnsi="Arial"/>
      <w:b/>
      <w:bCs/>
      <w:color w:val="0000FF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C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02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4E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64E"/>
    <w:rPr>
      <w:color w:val="808080"/>
      <w:shd w:val="clear" w:color="auto" w:fill="E6E6E6"/>
    </w:rPr>
  </w:style>
  <w:style w:type="paragraph" w:customStyle="1" w:styleId="Default">
    <w:name w:val="Default"/>
    <w:rsid w:val="001405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B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9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D1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gender@homeoff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der@homeoffice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ender@home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der@homeoffice.gov.uk" TargetMode="External"/><Relationship Id="rId14" Type="http://schemas.openxmlformats.org/officeDocument/2006/relationships/hyperlink" Target="https://www.ico.org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F9B74A38C4C7BB6676FC061D4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F522-C347-4743-995D-36693E35B1F4}"/>
      </w:docPartPr>
      <w:docPartBody>
        <w:p w:rsidR="002719B7" w:rsidRDefault="00D60C8A" w:rsidP="00D60C8A">
          <w:pPr>
            <w:pStyle w:val="38CF9B74A38C4C7BB6676FC061D467413"/>
          </w:pPr>
          <w:r w:rsidRPr="00760CC7">
            <w:rPr>
              <w:rStyle w:val="PlaceholderText"/>
              <w:color w:val="A6A6A6" w:themeColor="background1" w:themeShade="A6"/>
            </w:rPr>
            <w:t>Click here and enter text</w:t>
          </w:r>
        </w:p>
      </w:docPartBody>
    </w:docPart>
    <w:docPart>
      <w:docPartPr>
        <w:name w:val="C4ADB454F3EF4604B3333515F23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06EC-C1B4-4E21-925F-29856DB7EDC6}"/>
      </w:docPartPr>
      <w:docPartBody>
        <w:p w:rsidR="002719B7" w:rsidRDefault="00D60C8A" w:rsidP="00D60C8A">
          <w:pPr>
            <w:pStyle w:val="C4ADB454F3EF4604B3333515F23D1BC23"/>
          </w:pPr>
          <w:r w:rsidRPr="00760CC7">
            <w:rPr>
              <w:rStyle w:val="PlaceholderText"/>
              <w:color w:val="A6A6A6" w:themeColor="background1" w:themeShade="A6"/>
            </w:rPr>
            <w:t>Click here and enter text</w:t>
          </w:r>
        </w:p>
      </w:docPartBody>
    </w:docPart>
    <w:docPart>
      <w:docPartPr>
        <w:name w:val="4047F157044A45248947B1C7C86C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2F5C-71F0-49B9-B12E-42A5062A5BEA}"/>
      </w:docPartPr>
      <w:docPartBody>
        <w:p w:rsidR="002719B7" w:rsidRDefault="00D60C8A" w:rsidP="00D60C8A">
          <w:pPr>
            <w:pStyle w:val="4047F157044A45248947B1C7C86CA7F03"/>
          </w:pPr>
          <w:r w:rsidRPr="00760CC7">
            <w:rPr>
              <w:rStyle w:val="PlaceholderText"/>
              <w:color w:val="A6A6A6" w:themeColor="background1" w:themeShade="A6"/>
            </w:rPr>
            <w:t>Click here and enter text</w:t>
          </w:r>
        </w:p>
      </w:docPartBody>
    </w:docPart>
    <w:docPart>
      <w:docPartPr>
        <w:name w:val="3449AFE656194BC3BF4AF78AB14F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4DF7-E663-4BFB-BCDB-AA2C70D4DCDD}"/>
      </w:docPartPr>
      <w:docPartBody>
        <w:p w:rsidR="002719B7" w:rsidRDefault="00D60C8A" w:rsidP="00D60C8A">
          <w:pPr>
            <w:pStyle w:val="3449AFE656194BC3BF4AF78AB14F97C83"/>
          </w:pPr>
          <w:r w:rsidRPr="00760CC7">
            <w:rPr>
              <w:rStyle w:val="PlaceholderText"/>
              <w:color w:val="A6A6A6" w:themeColor="background1" w:themeShade="A6"/>
            </w:rPr>
            <w:t>Click here and enter text</w:t>
          </w:r>
        </w:p>
      </w:docPartBody>
    </w:docPart>
    <w:docPart>
      <w:docPartPr>
        <w:name w:val="4D81F7889D584BD2B5B128C3F382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B315-B3CE-421B-AE6B-6C76DDA7B433}"/>
      </w:docPartPr>
      <w:docPartBody>
        <w:p w:rsidR="002719B7" w:rsidRDefault="00D60C8A" w:rsidP="00D60C8A">
          <w:pPr>
            <w:pStyle w:val="4D81F7889D584BD2B5B128C3F382FED02"/>
          </w:pPr>
          <w:r>
            <w:rPr>
              <w:rStyle w:val="PlaceholderText"/>
              <w:color w:val="A6A6A6" w:themeColor="background1" w:themeShade="A6"/>
            </w:rPr>
            <w:t>Click here to select</w:t>
          </w:r>
          <w:r w:rsidRPr="00760CC7">
            <w:rPr>
              <w:rStyle w:val="PlaceholderText"/>
              <w:color w:val="A6A6A6" w:themeColor="background1" w:themeShade="A6"/>
            </w:rPr>
            <w:t xml:space="preserve"> a date</w:t>
          </w:r>
        </w:p>
      </w:docPartBody>
    </w:docPart>
    <w:docPart>
      <w:docPartPr>
        <w:name w:val="8C225554A5D641A3B4E6CEB3A8B4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6007-FA5F-4ADC-A0B4-8FFB057B3251}"/>
      </w:docPartPr>
      <w:docPartBody>
        <w:p w:rsidR="002719B7" w:rsidRDefault="00D60C8A" w:rsidP="00D60C8A">
          <w:pPr>
            <w:pStyle w:val="8C225554A5D641A3B4E6CEB3A8B415741"/>
          </w:pPr>
          <w:r w:rsidRPr="00760CC7">
            <w:rPr>
              <w:rStyle w:val="PlaceholderText"/>
              <w:color w:val="A6A6A6" w:themeColor="background1" w:themeShade="A6"/>
            </w:rPr>
            <w:t>Click here and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8A"/>
    <w:rsid w:val="002719B7"/>
    <w:rsid w:val="00D60C8A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C8A"/>
    <w:rPr>
      <w:color w:val="808080"/>
    </w:rPr>
  </w:style>
  <w:style w:type="paragraph" w:customStyle="1" w:styleId="38CF9B74A38C4C7BB6676FC061D467413">
    <w:name w:val="38CF9B74A38C4C7BB6676FC061D467413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047F157044A45248947B1C7C86CA7F03">
    <w:name w:val="4047F157044A45248947B1C7C86CA7F03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ADB454F3EF4604B3333515F23D1BC23">
    <w:name w:val="C4ADB454F3EF4604B3333515F23D1BC23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449AFE656194BC3BF4AF78AB14F97C83">
    <w:name w:val="3449AFE656194BC3BF4AF78AB14F97C83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C225554A5D641A3B4E6CEB3A8B415741">
    <w:name w:val="8C225554A5D641A3B4E6CEB3A8B415741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D81F7889D584BD2B5B128C3F382FED02">
    <w:name w:val="4D81F7889D584BD2B5B128C3F382FED02"/>
    <w:rsid w:val="00D60C8A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A011-B835-47BB-92AD-7CE08C4C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5372</CharactersWithSpaces>
  <SharedDoc>false</SharedDoc>
  <HLinks>
    <vt:vector size="12" baseType="variant">
      <vt:variant>
        <vt:i4>4587628</vt:i4>
      </vt:variant>
      <vt:variant>
        <vt:i4>6</vt:i4>
      </vt:variant>
      <vt:variant>
        <vt:i4>0</vt:i4>
      </vt:variant>
      <vt:variant>
        <vt:i4>5</vt:i4>
      </vt:variant>
      <vt:variant>
        <vt:lpwstr>mailto:agender@homeoffice.gsi.gov.uk</vt:lpwstr>
      </vt:variant>
      <vt:variant>
        <vt:lpwstr/>
      </vt:variant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mailto:agender@homeoffice.gsi.gov.uk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Kinsey</dc:creator>
  <cp:lastModifiedBy>Hal Barraclough</cp:lastModifiedBy>
  <cp:revision>2</cp:revision>
  <dcterms:created xsi:type="dcterms:W3CDTF">2022-04-27T09:51:00Z</dcterms:created>
  <dcterms:modified xsi:type="dcterms:W3CDTF">2022-04-27T09:51:00Z</dcterms:modified>
</cp:coreProperties>
</file>